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D7" w:rsidRPr="000F771A" w:rsidRDefault="007A7DD7">
      <w:pPr>
        <w:rPr>
          <w:b/>
          <w:sz w:val="24"/>
          <w:szCs w:val="24"/>
          <w:lang w:val="uk-UA"/>
        </w:rPr>
      </w:pPr>
      <w:r w:rsidRPr="000F771A">
        <w:rPr>
          <w:b/>
          <w:sz w:val="24"/>
          <w:szCs w:val="24"/>
          <w:lang w:val="uk-UA"/>
        </w:rPr>
        <w:t>Контрольна робота за творами  С.Чернілевського,  І. Калинця, І. Жиленко,  Е. Андієвської</w:t>
      </w:r>
    </w:p>
    <w:p w:rsidR="007A7DD7" w:rsidRPr="000F771A" w:rsidRDefault="007A7DD7">
      <w:pPr>
        <w:rPr>
          <w:b/>
          <w:lang w:val="uk-UA"/>
        </w:rPr>
      </w:pPr>
      <w:r w:rsidRPr="000F771A">
        <w:rPr>
          <w:b/>
          <w:lang w:val="uk-UA"/>
        </w:rPr>
        <w:t xml:space="preserve">                                                                          1 варіант</w:t>
      </w:r>
    </w:p>
    <w:p w:rsidR="007A7DD7" w:rsidRDefault="007A7DD7">
      <w:pPr>
        <w:rPr>
          <w:lang w:val="uk-UA"/>
        </w:rPr>
      </w:pPr>
      <w:r>
        <w:rPr>
          <w:lang w:val="uk-UA"/>
        </w:rPr>
        <w:t>1. Поет І. Калинець називає блискавку  в однойменному вірші                                                                                                 А   царицею ночі     Б   королевою темряви     В   пташкою ночі     Г   красунею темряви</w:t>
      </w:r>
    </w:p>
    <w:p w:rsidR="007A7DD7" w:rsidRDefault="007A7DD7">
      <w:pPr>
        <w:rPr>
          <w:lang w:val="uk-UA"/>
        </w:rPr>
      </w:pPr>
      <w:r>
        <w:rPr>
          <w:lang w:val="uk-UA"/>
        </w:rPr>
        <w:t>2.  Герої твору Е. Андієвської «Казка про яян» могли вийти з міста лише за умови. що                                                                                       А   скажуть «ти»                                                               Б   заплатять гроші                                                                                                 В   чимось пожертвують                                                Г   скажуть чарівне слово – пароль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 3. Балакуча риба з казки Е. Андієвської « Говорюща риба» покинула свій табун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А   тому що їй  хотілося помандрувати                     Б   тому що її вигнали інші риби за жадібність                                      В   щоб не соромити батьків                                        Г   тому що вирішила підшукати собі гідну пару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 4.  У рядках із вірша С. Чернілевського «Теплота родинного інтиму …»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                                          Весело і з ляском серед печі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                                          полум</w:t>
      </w:r>
      <w:r w:rsidRPr="008128EE">
        <w:rPr>
          <w:lang w:val="uk-UA"/>
        </w:rPr>
        <w:t>’</w:t>
      </w:r>
      <w:r>
        <w:rPr>
          <w:lang w:val="uk-UA"/>
        </w:rPr>
        <w:t>я гуляє по гіллю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основним художнім засобом є                                                                                                                                                                         А   персоніфікація                   Б   порівняння                В   епітет                  Г   анафора 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5.  Жар – Птиця з однойменного вірша І. Жиленко 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А   потрапила коту в лапи                                                Б   посварилася з ґавами                                          </w:t>
      </w:r>
      <w:bookmarkStart w:id="0" w:name="_GoBack"/>
      <w:bookmarkEnd w:id="0"/>
      <w:r>
        <w:rPr>
          <w:lang w:val="uk-UA"/>
        </w:rPr>
        <w:t xml:space="preserve">                                        В   вилетіла з клітки й застудилася                                Г   переїла родзинок і захворіла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6.  У вірші І. Жиленко «Гном у буфеті» утверджуються моральні цінності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А   достаток у родині, багатство                                                                                                                                                               Б   родинна злагода та затишок, сімейні традиції                                                                                                                                 В   уміння фантазувати, бачити у звичайному незвичайне                                                                                                                     Г   виховувати дітей заохоченнями та покараннями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7. Продовжте речення.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Головний герой художнього твору – це…                                                                                                                       Притча – це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8.  Установіть відповідність між рядками з вірша та його назвою</w:t>
      </w:r>
    </w:p>
    <w:p w:rsidR="007A7DD7" w:rsidRDefault="007A7DD7">
      <w:pPr>
        <w:rPr>
          <w:lang w:val="uk-UA"/>
        </w:rPr>
      </w:pPr>
      <w:r>
        <w:rPr>
          <w:lang w:val="uk-UA"/>
        </w:rPr>
        <w:t>1. Встала мати.                                                              А «Забула внучка в баби черевички…»                                                                                              Мотузочком диму хату прив</w:t>
      </w:r>
      <w:r w:rsidRPr="002B1BD8">
        <w:t>’</w:t>
      </w:r>
      <w:r>
        <w:rPr>
          <w:lang w:val="uk-UA"/>
        </w:rPr>
        <w:t>язала до небес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2. За повелінням вікової звички                                Б «Гном ту буфеті»                                                                                                                                      перекотилось літо за село </w:t>
      </w:r>
    </w:p>
    <w:p w:rsidR="007A7DD7" w:rsidRDefault="007A7DD7">
      <w:pPr>
        <w:rPr>
          <w:lang w:val="uk-UA"/>
        </w:rPr>
      </w:pPr>
      <w:r>
        <w:rPr>
          <w:lang w:val="uk-UA"/>
        </w:rPr>
        <w:t xml:space="preserve"> 3.А я знайшла. Сказала їй:                                            В «Жар - Птиця»                                                                                                                    – Світи тут, на вікні. Щоб все мені збулося!</w:t>
      </w:r>
    </w:p>
    <w:p w:rsidR="007A7DD7" w:rsidRPr="002B1BD8" w:rsidRDefault="007A7DD7">
      <w:pPr>
        <w:rPr>
          <w:lang w:val="uk-UA"/>
        </w:rPr>
      </w:pPr>
      <w:r>
        <w:rPr>
          <w:lang w:val="uk-UA"/>
        </w:rPr>
        <w:t xml:space="preserve">  4.  Сказала маркіза:                                                         Г «Підкова»                                                                                                                   – Тепер дружити з вами не сором                               Д «Теплота родинного інтиму…» </w:t>
      </w:r>
    </w:p>
    <w:p w:rsidR="007A7DD7" w:rsidRDefault="007A7DD7">
      <w:pPr>
        <w:rPr>
          <w:lang w:val="uk-UA"/>
        </w:rPr>
        <w:sectPr w:rsidR="007A7DD7" w:rsidSect="00713E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uk-UA"/>
        </w:rPr>
        <w:t xml:space="preserve"> 9.Виконайте одне із завдань.                                                                                                                                     А   Висловіть судження про роль дружби в житі людини, уміння бачити красу навколо, цінувати добро ( за творами І. Калинця та іншими вивченими віршами, власними спостереженнями).                                  Б   Продовжте історію хлопчика – козопаса з «Казки про яян» за умови, що брама не відчинилася з першого разу</w:t>
      </w:r>
    </w:p>
    <w:p w:rsidR="007A7DD7" w:rsidRDefault="007A7DD7">
      <w:pPr>
        <w:rPr>
          <w:lang w:val="uk-UA"/>
        </w:rPr>
      </w:pPr>
    </w:p>
    <w:p w:rsidR="007A7DD7" w:rsidRPr="00730424" w:rsidRDefault="007A7DD7" w:rsidP="00730424">
      <w:pPr>
        <w:rPr>
          <w:b/>
          <w:lang w:val="uk-UA"/>
        </w:rPr>
      </w:pPr>
      <w:r w:rsidRPr="00730424">
        <w:rPr>
          <w:b/>
          <w:lang w:val="uk-UA"/>
        </w:rPr>
        <w:t>Контрольна робота за творами  С.Чернілевського,  І. Калинця, І. Жиленко,  Е. Андієвської</w:t>
      </w:r>
    </w:p>
    <w:p w:rsidR="007A7DD7" w:rsidRPr="00730424" w:rsidRDefault="007A7DD7" w:rsidP="00730424">
      <w:pPr>
        <w:rPr>
          <w:b/>
          <w:lang w:val="uk-UA"/>
        </w:rPr>
      </w:pPr>
      <w:r w:rsidRPr="00730424">
        <w:rPr>
          <w:b/>
          <w:lang w:val="uk-UA"/>
        </w:rPr>
        <w:t xml:space="preserve">                                                                          2 варіант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1. Веселка в однойменному вірші І. Калинця побралася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А   з Котигорошком       Б   із Сонцем        В   із  Соняшником        Г   з Місяцем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2.  Хлопчик із твору Е. Андієвської «Казка про яян» отримав за свою доброту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А   мішок самоцвітів                                                            Б   цілу отару кіз                                                                                                                 В   чарівну паличку, що виконує бажання                     Г   перстень, що робить людину невидимою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3.  Говорюща риба та рибалка з казки Е. Андієвської товаришували, тому що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А   любили рибалити                                                Б   кожному з них не вистачало співбесідника й друга  В   так наказала зробити жінка рибалки              Г   це був хитрий план рибалок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4.  У рядках із вірша С. Чернілевського «Теплота родинного інтиму…»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                                        В хаті, що прив’язана до неба          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                                        Світанковим маминим вогнем 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 основним художнім засобом є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А   рефрен              Б   метафора                В   порівняння             Г      зменшувально – пестливі слова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5.Золотій підкові в однойменному вірші І. Жиленко найбільше дивувалися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А      сімсот роззяв                      Б     вісімсот диваків           В    сто малюків                   Г  п’ятсот ґав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6. Трьохсотлітня ґава звинувачувала Жар – Птицю з однойменної поезії І. Жиленко в тому, що вона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А   дуже погано співає                                                       Б   заважає блиском свого пір’я всім спати                                    В   надто яскрава                                                                 Г   живе в золотій клітці замість звичайної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7. Продовжте речення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Головна  думка твору Е. Андієвської «Казка про яян» –…                                                                                          При</w:t>
      </w:r>
      <w:r>
        <w:rPr>
          <w:lang w:val="uk-UA"/>
        </w:rPr>
        <w:t>т</w:t>
      </w:r>
      <w:r w:rsidRPr="00730424">
        <w:rPr>
          <w:lang w:val="uk-UA"/>
        </w:rPr>
        <w:t>ча – це…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8.  Установіть відповідність між героєм і назвою твору , у якому він діє.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1   </w:t>
      </w:r>
      <w:r>
        <w:rPr>
          <w:lang w:val="uk-UA"/>
        </w:rPr>
        <w:t xml:space="preserve">мати                                                                          </w:t>
      </w:r>
      <w:r w:rsidRPr="00730424">
        <w:rPr>
          <w:lang w:val="uk-UA"/>
        </w:rPr>
        <w:t>А   «Говорюща риба»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2    немічний старий                                                    Б   «Веселка»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3   князенко Соняшник                                                В   «</w:t>
      </w:r>
      <w:r>
        <w:rPr>
          <w:lang w:val="uk-UA"/>
        </w:rPr>
        <w:t>Теплота родинного інтиму</w:t>
      </w:r>
      <w:r w:rsidRPr="00730424">
        <w:rPr>
          <w:lang w:val="uk-UA"/>
        </w:rPr>
        <w:t>»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4   дружина рибалки                                                    Г   «Казка про яян» 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                                                                                          Д   «Федько – халамидник»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>9.  Виконайте одне із завдань.</w:t>
      </w:r>
    </w:p>
    <w:p w:rsidR="007A7DD7" w:rsidRPr="00730424" w:rsidRDefault="007A7DD7" w:rsidP="00730424">
      <w:pPr>
        <w:rPr>
          <w:lang w:val="uk-UA"/>
        </w:rPr>
      </w:pPr>
      <w:r w:rsidRPr="00730424">
        <w:rPr>
          <w:lang w:val="uk-UA"/>
        </w:rPr>
        <w:t xml:space="preserve">   А   Порівняйте власне бачення стежки, дощу, сонця, вітру та інших явищ  і об’єктів природи з тим, як їх описує у своїх поезіях І. Калинець. </w:t>
      </w:r>
    </w:p>
    <w:p w:rsidR="007A7DD7" w:rsidRPr="008128EE" w:rsidRDefault="007A7DD7" w:rsidP="00730424">
      <w:pPr>
        <w:rPr>
          <w:lang w:val="uk-UA"/>
        </w:rPr>
      </w:pPr>
      <w:r w:rsidRPr="00730424">
        <w:rPr>
          <w:lang w:val="uk-UA"/>
        </w:rPr>
        <w:t xml:space="preserve"> Б   Продовжте історію хлопчика – козопаса з «Казки про яян» за умови, що брама не відчинилася з першого разу.</w:t>
      </w:r>
    </w:p>
    <w:sectPr w:rsidR="007A7DD7" w:rsidRPr="008128EE" w:rsidSect="007304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7AF"/>
    <w:rsid w:val="000E37AF"/>
    <w:rsid w:val="000F771A"/>
    <w:rsid w:val="00120BCC"/>
    <w:rsid w:val="00153980"/>
    <w:rsid w:val="0024373F"/>
    <w:rsid w:val="002564AE"/>
    <w:rsid w:val="0026565E"/>
    <w:rsid w:val="00286C42"/>
    <w:rsid w:val="002B1BD8"/>
    <w:rsid w:val="002D6C9D"/>
    <w:rsid w:val="002E1ADF"/>
    <w:rsid w:val="002F47F6"/>
    <w:rsid w:val="003557B7"/>
    <w:rsid w:val="00464602"/>
    <w:rsid w:val="006E1A65"/>
    <w:rsid w:val="00713E6F"/>
    <w:rsid w:val="00730424"/>
    <w:rsid w:val="007A7DD7"/>
    <w:rsid w:val="007C249E"/>
    <w:rsid w:val="007E6329"/>
    <w:rsid w:val="008128EE"/>
    <w:rsid w:val="00B8582C"/>
    <w:rsid w:val="00BB66F4"/>
    <w:rsid w:val="00C4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6F"/>
    <w:pPr>
      <w:spacing w:after="200" w:line="240" w:lineRule="exac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2</Pages>
  <Words>1114</Words>
  <Characters>6351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vova</cp:lastModifiedBy>
  <cp:revision>6</cp:revision>
  <cp:lastPrinted>2021-02-08T17:29:00Z</cp:lastPrinted>
  <dcterms:created xsi:type="dcterms:W3CDTF">2018-03-05T17:55:00Z</dcterms:created>
  <dcterms:modified xsi:type="dcterms:W3CDTF">2021-02-08T17:32:00Z</dcterms:modified>
</cp:coreProperties>
</file>