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5D" w:rsidRDefault="0059765D" w:rsidP="0059765D">
      <w:pPr>
        <w:shd w:val="clear" w:color="auto" w:fill="FFFFFF"/>
        <w:spacing w:before="100" w:beforeAutospacing="1" w:after="100" w:afterAutospacing="1" w:line="240" w:lineRule="auto"/>
        <w:ind w:left="225"/>
        <w:jc w:val="center"/>
        <w:rPr>
          <w:rFonts w:ascii="Times New Roman" w:eastAsia="Times New Roman" w:hAnsi="Times New Roman" w:cs="Times New Roman"/>
          <w:b/>
          <w:iCs/>
          <w:color w:val="333333"/>
          <w:sz w:val="28"/>
          <w:szCs w:val="28"/>
          <w:lang w:val="uk-UA" w:eastAsia="ru-RU"/>
        </w:rPr>
      </w:pPr>
      <w:r w:rsidRPr="0059765D">
        <w:rPr>
          <w:rFonts w:ascii="Times New Roman" w:eastAsia="Times New Roman" w:hAnsi="Times New Roman" w:cs="Times New Roman"/>
          <w:b/>
          <w:iCs/>
          <w:color w:val="333333"/>
          <w:sz w:val="28"/>
          <w:szCs w:val="28"/>
          <w:lang w:eastAsia="ru-RU"/>
        </w:rPr>
        <w:t>Л</w:t>
      </w:r>
      <w:r w:rsidRPr="0059765D">
        <w:rPr>
          <w:rFonts w:ascii="Times New Roman" w:eastAsia="Times New Roman" w:hAnsi="Times New Roman" w:cs="Times New Roman"/>
          <w:b/>
          <w:iCs/>
          <w:color w:val="333333"/>
          <w:sz w:val="28"/>
          <w:szCs w:val="28"/>
          <w:lang w:val="uk-UA" w:eastAsia="ru-RU"/>
        </w:rPr>
        <w:t>екція №</w:t>
      </w:r>
      <w:r w:rsidR="00B17AD0">
        <w:rPr>
          <w:rFonts w:ascii="Times New Roman" w:eastAsia="Times New Roman" w:hAnsi="Times New Roman" w:cs="Times New Roman"/>
          <w:b/>
          <w:iCs/>
          <w:color w:val="333333"/>
          <w:sz w:val="28"/>
          <w:szCs w:val="28"/>
          <w:lang w:val="uk-UA" w:eastAsia="ru-RU"/>
        </w:rPr>
        <w:t>70</w:t>
      </w:r>
      <w:bookmarkStart w:id="0" w:name="_GoBack"/>
      <w:bookmarkEnd w:id="0"/>
    </w:p>
    <w:p w:rsidR="0059765D" w:rsidRDefault="0059765D" w:rsidP="0059765D">
      <w:pPr>
        <w:shd w:val="clear" w:color="auto" w:fill="FFFFFF"/>
        <w:spacing w:before="100" w:beforeAutospacing="1" w:after="100" w:afterAutospacing="1" w:line="240" w:lineRule="auto"/>
        <w:ind w:left="225"/>
        <w:jc w:val="left"/>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iCs/>
          <w:color w:val="333333"/>
          <w:sz w:val="28"/>
          <w:szCs w:val="28"/>
          <w:lang w:val="uk-UA" w:eastAsia="ru-RU"/>
        </w:rPr>
        <w:t>Тема:</w:t>
      </w:r>
      <w:r w:rsidRPr="0059765D">
        <w:rPr>
          <w:rFonts w:ascii="Times New Roman" w:eastAsia="Times New Roman" w:hAnsi="Times New Roman" w:cs="Times New Roman"/>
          <w:i/>
          <w:iCs/>
          <w:color w:val="333333"/>
          <w:sz w:val="28"/>
          <w:szCs w:val="28"/>
          <w:lang w:val="uk-UA" w:eastAsia="ru-RU"/>
        </w:rPr>
        <w:t xml:space="preserve"> </w:t>
      </w:r>
      <w:r w:rsidRPr="0059765D">
        <w:rPr>
          <w:rFonts w:ascii="Times New Roman" w:eastAsia="Times New Roman" w:hAnsi="Times New Roman" w:cs="Times New Roman"/>
          <w:b/>
          <w:iCs/>
          <w:color w:val="333333"/>
          <w:sz w:val="28"/>
          <w:szCs w:val="28"/>
          <w:lang w:val="uk-UA" w:eastAsia="ru-RU"/>
        </w:rPr>
        <w:t>Пароконвекційні печі чи пароконвектомати</w:t>
      </w:r>
      <w:r w:rsidRPr="0059765D">
        <w:rPr>
          <w:rFonts w:ascii="Times New Roman" w:eastAsia="Times New Roman" w:hAnsi="Times New Roman" w:cs="Times New Roman"/>
          <w:color w:val="333333"/>
          <w:sz w:val="28"/>
          <w:szCs w:val="28"/>
          <w:lang w:eastAsia="ru-RU"/>
        </w:rPr>
        <w:t> </w:t>
      </w:r>
    </w:p>
    <w:p w:rsidR="00970B60" w:rsidRPr="000C1034" w:rsidRDefault="00970B60" w:rsidP="000C1034">
      <w:pPr>
        <w:shd w:val="clear" w:color="auto" w:fill="FFFFFF"/>
        <w:spacing w:before="100" w:beforeAutospacing="1" w:after="100" w:afterAutospacing="1" w:line="240" w:lineRule="auto"/>
        <w:ind w:left="225"/>
        <w:jc w:val="center"/>
        <w:rPr>
          <w:rFonts w:ascii="Times New Roman" w:eastAsia="Times New Roman" w:hAnsi="Times New Roman" w:cs="Times New Roman"/>
          <w:b/>
          <w:color w:val="333333"/>
          <w:sz w:val="28"/>
          <w:szCs w:val="28"/>
          <w:lang w:val="uk-UA" w:eastAsia="ru-RU"/>
        </w:rPr>
      </w:pPr>
      <w:r w:rsidRPr="000C1034">
        <w:rPr>
          <w:rFonts w:ascii="Times New Roman" w:eastAsia="Times New Roman" w:hAnsi="Times New Roman" w:cs="Times New Roman"/>
          <w:b/>
          <w:color w:val="333333"/>
          <w:sz w:val="28"/>
          <w:szCs w:val="28"/>
          <w:lang w:val="uk-UA" w:eastAsia="ru-RU"/>
        </w:rPr>
        <w:t>План:</w:t>
      </w:r>
    </w:p>
    <w:p w:rsidR="00970B60" w:rsidRPr="000C1034" w:rsidRDefault="00970B60" w:rsidP="00970B60">
      <w:pPr>
        <w:pStyle w:val="a7"/>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b/>
          <w:i/>
          <w:iCs/>
          <w:sz w:val="28"/>
          <w:szCs w:val="28"/>
          <w:lang w:val="uk-UA" w:eastAsia="ru-RU"/>
        </w:rPr>
      </w:pPr>
      <w:r w:rsidRPr="000C1034">
        <w:rPr>
          <w:rFonts w:ascii="Times New Roman" w:eastAsia="Times New Roman" w:hAnsi="Times New Roman" w:cs="Times New Roman"/>
          <w:b/>
          <w:i/>
          <w:iCs/>
          <w:sz w:val="28"/>
          <w:szCs w:val="28"/>
          <w:lang w:val="uk-UA" w:eastAsia="ru-RU"/>
        </w:rPr>
        <w:t xml:space="preserve">Відомості </w:t>
      </w:r>
      <w:r w:rsidR="000C1034" w:rsidRPr="000C1034">
        <w:rPr>
          <w:rFonts w:ascii="Times New Roman" w:eastAsia="Times New Roman" w:hAnsi="Times New Roman" w:cs="Times New Roman"/>
          <w:b/>
          <w:i/>
          <w:iCs/>
          <w:sz w:val="28"/>
          <w:szCs w:val="28"/>
          <w:lang w:val="uk-UA" w:eastAsia="ru-RU"/>
        </w:rPr>
        <w:t xml:space="preserve"> про п</w:t>
      </w:r>
      <w:r w:rsidR="000C1034" w:rsidRPr="0059765D">
        <w:rPr>
          <w:rFonts w:ascii="Times New Roman" w:eastAsia="Times New Roman" w:hAnsi="Times New Roman" w:cs="Times New Roman"/>
          <w:b/>
          <w:i/>
          <w:iCs/>
          <w:sz w:val="28"/>
          <w:szCs w:val="28"/>
          <w:lang w:val="uk-UA" w:eastAsia="ru-RU"/>
        </w:rPr>
        <w:t>ароконвекційні печі</w:t>
      </w:r>
    </w:p>
    <w:p w:rsidR="000C1034" w:rsidRPr="000C1034" w:rsidRDefault="000C1034" w:rsidP="000C1034">
      <w:pPr>
        <w:pStyle w:val="a7"/>
        <w:numPr>
          <w:ilvl w:val="0"/>
          <w:numId w:val="1"/>
        </w:numPr>
        <w:shd w:val="clear" w:color="auto" w:fill="FFFFFF"/>
        <w:spacing w:before="100" w:beforeAutospacing="1" w:after="100" w:afterAutospacing="1" w:line="240" w:lineRule="auto"/>
        <w:rPr>
          <w:rFonts w:ascii="Times New Roman" w:eastAsia="Times New Roman" w:hAnsi="Times New Roman" w:cs="Times New Roman"/>
          <w:b/>
          <w:i/>
          <w:sz w:val="28"/>
          <w:szCs w:val="28"/>
          <w:lang w:eastAsia="ru-RU"/>
        </w:rPr>
      </w:pPr>
      <w:r w:rsidRPr="000C1034">
        <w:rPr>
          <w:rFonts w:ascii="Times New Roman" w:eastAsia="Times New Roman" w:hAnsi="Times New Roman" w:cs="Times New Roman"/>
          <w:b/>
          <w:bCs/>
          <w:i/>
          <w:sz w:val="28"/>
          <w:szCs w:val="28"/>
          <w:lang w:eastAsia="ru-RU"/>
        </w:rPr>
        <w:t>Режими приготування кулінарної продукції у пароконвектоматах</w:t>
      </w:r>
    </w:p>
    <w:p w:rsidR="000C1034" w:rsidRPr="000C1034" w:rsidRDefault="000C1034" w:rsidP="000C1034">
      <w:pPr>
        <w:pStyle w:val="a7"/>
        <w:numPr>
          <w:ilvl w:val="0"/>
          <w:numId w:val="1"/>
        </w:numPr>
        <w:textAlignment w:val="top"/>
        <w:rPr>
          <w:rFonts w:ascii="Times New Roman" w:eastAsia="Times New Roman" w:hAnsi="Times New Roman" w:cs="Times New Roman"/>
          <w:b/>
          <w:i/>
          <w:sz w:val="28"/>
          <w:szCs w:val="28"/>
          <w:lang w:eastAsia="ru-RU"/>
        </w:rPr>
      </w:pPr>
      <w:r w:rsidRPr="000C1034">
        <w:rPr>
          <w:rFonts w:ascii="Times New Roman" w:eastAsia="Times New Roman" w:hAnsi="Times New Roman" w:cs="Times New Roman"/>
          <w:b/>
          <w:bCs/>
          <w:i/>
          <w:sz w:val="28"/>
          <w:szCs w:val="28"/>
          <w:lang w:eastAsia="ru-RU"/>
        </w:rPr>
        <w:t>Принцип роботи</w:t>
      </w:r>
    </w:p>
    <w:p w:rsidR="000C1034" w:rsidRPr="000C1034" w:rsidRDefault="000C1034" w:rsidP="000C1034">
      <w:pPr>
        <w:pStyle w:val="a7"/>
        <w:numPr>
          <w:ilvl w:val="0"/>
          <w:numId w:val="1"/>
        </w:numPr>
        <w:shd w:val="clear" w:color="auto" w:fill="FFFFFF"/>
        <w:spacing w:before="100" w:beforeAutospacing="1" w:after="100" w:afterAutospacing="1"/>
        <w:rPr>
          <w:rFonts w:ascii="Times New Roman" w:hAnsi="Times New Roman" w:cs="Times New Roman"/>
          <w:b/>
          <w:i/>
          <w:color w:val="000000"/>
          <w:sz w:val="28"/>
          <w:szCs w:val="28"/>
          <w:shd w:val="clear" w:color="auto" w:fill="F5F5F5"/>
          <w:lang w:val="uk-UA"/>
        </w:rPr>
      </w:pPr>
      <w:r w:rsidRPr="000C1034">
        <w:rPr>
          <w:rFonts w:ascii="Times New Roman" w:hAnsi="Times New Roman" w:cs="Times New Roman"/>
          <w:b/>
          <w:i/>
          <w:color w:val="000000"/>
          <w:sz w:val="28"/>
          <w:szCs w:val="28"/>
          <w:shd w:val="clear" w:color="auto" w:fill="F5F5F5"/>
          <w:lang w:val="uk-UA"/>
        </w:rPr>
        <w:t>Правила експлуатації</w:t>
      </w:r>
      <w:r w:rsidRPr="000C1034">
        <w:rPr>
          <w:rFonts w:ascii="Times New Roman" w:hAnsi="Times New Roman" w:cs="Times New Roman"/>
          <w:b/>
          <w:i/>
          <w:color w:val="000000"/>
          <w:sz w:val="28"/>
          <w:szCs w:val="28"/>
          <w:shd w:val="clear" w:color="auto" w:fill="F5F5F5"/>
        </w:rPr>
        <w:t xml:space="preserve"> пароконвектомата </w:t>
      </w:r>
    </w:p>
    <w:p w:rsidR="000C1034" w:rsidRPr="004A7B50" w:rsidRDefault="000C1034" w:rsidP="000C1034">
      <w:pPr>
        <w:pStyle w:val="a7"/>
        <w:numPr>
          <w:ilvl w:val="0"/>
          <w:numId w:val="1"/>
        </w:numPr>
        <w:shd w:val="clear" w:color="auto" w:fill="FFFFFF"/>
        <w:spacing w:line="266" w:lineRule="atLeast"/>
        <w:ind w:right="7"/>
        <w:rPr>
          <w:rFonts w:ascii="Times New Roman" w:eastAsia="Times New Roman" w:hAnsi="Times New Roman" w:cs="Times New Roman"/>
          <w:i/>
          <w:color w:val="000000"/>
          <w:sz w:val="27"/>
          <w:szCs w:val="27"/>
          <w:lang w:val="uk-UA" w:eastAsia="ru-RU"/>
        </w:rPr>
      </w:pPr>
      <w:r w:rsidRPr="004A7B50">
        <w:rPr>
          <w:rFonts w:ascii="Times New Roman" w:eastAsia="Times New Roman" w:hAnsi="Times New Roman" w:cs="Times New Roman"/>
          <w:b/>
          <w:bCs/>
          <w:i/>
          <w:color w:val="000000"/>
          <w:sz w:val="27"/>
          <w:szCs w:val="27"/>
          <w:lang w:val="uk-UA" w:eastAsia="ru-RU"/>
        </w:rPr>
        <w:t>Пароконвектомат сері</w:t>
      </w:r>
      <w:r w:rsidRPr="004A7B50">
        <w:rPr>
          <w:rFonts w:ascii="Times New Roman" w:eastAsia="Times New Roman" w:hAnsi="Times New Roman" w:cs="Times New Roman"/>
          <w:i/>
          <w:color w:val="000000"/>
          <w:sz w:val="27"/>
          <w:szCs w:val="27"/>
          <w:lang w:val="uk-UA" w:eastAsia="ru-RU"/>
        </w:rPr>
        <w:t>ї </w:t>
      </w:r>
      <w:r w:rsidRPr="004A7B50">
        <w:rPr>
          <w:rFonts w:ascii="Times New Roman" w:eastAsia="Times New Roman" w:hAnsi="Times New Roman" w:cs="Times New Roman"/>
          <w:b/>
          <w:bCs/>
          <w:i/>
          <w:color w:val="000000"/>
          <w:sz w:val="27"/>
          <w:szCs w:val="27"/>
          <w:lang w:val="uk-UA" w:eastAsia="ru-RU"/>
        </w:rPr>
        <w:t>PALUX INJECTION VARIOPLUS</w:t>
      </w:r>
    </w:p>
    <w:p w:rsidR="0059765D" w:rsidRPr="0059765D" w:rsidRDefault="0059765D" w:rsidP="004A7B50">
      <w:pPr>
        <w:shd w:val="clear" w:color="auto" w:fill="FFFFFF"/>
        <w:spacing w:line="240" w:lineRule="auto"/>
        <w:ind w:left="227"/>
        <w:rPr>
          <w:rFonts w:ascii="Times New Roman" w:eastAsia="Times New Roman" w:hAnsi="Times New Roman" w:cs="Times New Roman"/>
          <w:color w:val="333333"/>
          <w:sz w:val="28"/>
          <w:szCs w:val="28"/>
          <w:lang w:val="uk-UA" w:eastAsia="ru-RU"/>
        </w:rPr>
      </w:pPr>
      <w:r w:rsidRPr="0059765D">
        <w:rPr>
          <w:rFonts w:ascii="Times New Roman" w:eastAsia="Times New Roman" w:hAnsi="Times New Roman" w:cs="Times New Roman"/>
          <w:i/>
          <w:iCs/>
          <w:color w:val="333333"/>
          <w:sz w:val="28"/>
          <w:szCs w:val="28"/>
          <w:lang w:val="uk-UA" w:eastAsia="ru-RU"/>
        </w:rPr>
        <w:t>Пароконвекційні печі чи пароконвектомати</w:t>
      </w:r>
      <w:r w:rsidRPr="0059765D">
        <w:rPr>
          <w:rFonts w:ascii="Times New Roman" w:eastAsia="Times New Roman" w:hAnsi="Times New Roman" w:cs="Times New Roman"/>
          <w:color w:val="333333"/>
          <w:sz w:val="28"/>
          <w:szCs w:val="28"/>
          <w:lang w:eastAsia="ru-RU"/>
        </w:rPr>
        <w:t> </w:t>
      </w:r>
      <w:r w:rsidRPr="0059765D">
        <w:rPr>
          <w:rFonts w:ascii="Times New Roman" w:eastAsia="Times New Roman" w:hAnsi="Times New Roman" w:cs="Times New Roman"/>
          <w:color w:val="333333"/>
          <w:sz w:val="28"/>
          <w:szCs w:val="28"/>
          <w:lang w:val="uk-UA" w:eastAsia="ru-RU"/>
        </w:rPr>
        <w:t>призначені для теплової обробки м’ясних і рибних продуктів, овочів, картоплі, круп, розстойки і випічки хлібобулочних і кондитерських виробів, а також для здійснення процесів теплового консервування.</w:t>
      </w:r>
    </w:p>
    <w:p w:rsidR="0059765D" w:rsidRPr="0059765D" w:rsidRDefault="0059765D" w:rsidP="004A7B50">
      <w:pPr>
        <w:shd w:val="clear" w:color="auto" w:fill="FFFFFF"/>
        <w:spacing w:line="240" w:lineRule="auto"/>
        <w:ind w:left="227" w:firstLine="483"/>
        <w:rPr>
          <w:rFonts w:ascii="Times New Roman" w:eastAsia="Times New Roman" w:hAnsi="Times New Roman" w:cs="Times New Roman"/>
          <w:color w:val="333333"/>
          <w:sz w:val="28"/>
          <w:szCs w:val="28"/>
          <w:lang w:eastAsia="ru-RU"/>
        </w:rPr>
      </w:pPr>
      <w:r w:rsidRPr="0059765D">
        <w:rPr>
          <w:rFonts w:ascii="Times New Roman" w:eastAsia="Times New Roman" w:hAnsi="Times New Roman" w:cs="Times New Roman"/>
          <w:color w:val="333333"/>
          <w:sz w:val="28"/>
          <w:szCs w:val="28"/>
          <w:lang w:eastAsia="ru-RU"/>
        </w:rPr>
        <w:t>Конструкція пароконвектоматів об’єднує в одному апараті конвекційну жарову шафу і традиційний пароварильний апарат. При сполученні режиму приготування на парі і режиму подачі гарячого повітря з’явилася можливість приготування кулінарної продукції при високих температурах з дозованою і контрольованою подачею пари.</w:t>
      </w:r>
    </w:p>
    <w:p w:rsidR="00970B60" w:rsidRDefault="00970B60" w:rsidP="0059765D">
      <w:pPr>
        <w:shd w:val="clear" w:color="auto" w:fill="FFFFFF"/>
        <w:spacing w:before="100" w:beforeAutospacing="1" w:after="100" w:afterAutospacing="1" w:line="240" w:lineRule="auto"/>
        <w:ind w:left="225"/>
        <w:rPr>
          <w:rFonts w:ascii="Times New Roman" w:eastAsia="Times New Roman" w:hAnsi="Times New Roman" w:cs="Times New Roman"/>
          <w:b/>
          <w:bCs/>
          <w:color w:val="333333"/>
          <w:sz w:val="28"/>
          <w:szCs w:val="28"/>
          <w:lang w:val="uk-UA" w:eastAsia="ru-RU"/>
        </w:rPr>
      </w:pPr>
      <w:r>
        <w:rPr>
          <w:noProof/>
          <w:lang w:eastAsia="ru-RU"/>
        </w:rPr>
        <w:drawing>
          <wp:inline distT="0" distB="0" distL="0" distR="0">
            <wp:extent cx="2057400" cy="2286000"/>
            <wp:effectExtent l="19050" t="0" r="0" b="0"/>
            <wp:docPr id="9" name="Рисунок 9" descr="https://www.sklep.masz.gliwice.pl/images/7a0e3f533c0e707807a6ecf9a23eb2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klep.masz.gliwice.pl/images/7a0e3f533c0e707807a6ecf9a23eb2d6.jpg"/>
                    <pic:cNvPicPr>
                      <a:picLocks noChangeAspect="1" noChangeArrowheads="1"/>
                    </pic:cNvPicPr>
                  </pic:nvPicPr>
                  <pic:blipFill>
                    <a:blip r:embed="rId5" cstate="print"/>
                    <a:srcRect/>
                    <a:stretch>
                      <a:fillRect/>
                    </a:stretch>
                  </pic:blipFill>
                  <pic:spPr bwMode="auto">
                    <a:xfrm>
                      <a:off x="0" y="0"/>
                      <a:ext cx="2057400" cy="2286000"/>
                    </a:xfrm>
                    <a:prstGeom prst="rect">
                      <a:avLst/>
                    </a:prstGeom>
                    <a:noFill/>
                    <a:ln w="9525">
                      <a:noFill/>
                      <a:miter lim="800000"/>
                      <a:headEnd/>
                      <a:tailEnd/>
                    </a:ln>
                  </pic:spPr>
                </pic:pic>
              </a:graphicData>
            </a:graphic>
          </wp:inline>
        </w:drawing>
      </w:r>
      <w:r>
        <w:rPr>
          <w:noProof/>
          <w:lang w:eastAsia="ru-RU"/>
        </w:rPr>
        <w:drawing>
          <wp:inline distT="0" distB="0" distL="0" distR="0">
            <wp:extent cx="3113163" cy="2343150"/>
            <wp:effectExtent l="19050" t="0" r="0" b="0"/>
            <wp:docPr id="12" name="Рисунок 12" descr="https://cdn2.riastatic.com/photosnew/general/adv_photos/refrigerators-gas-cookers-kitchen-utensils-parokonvektomat-fx61e3-angelo-po__88860977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2.riastatic.com/photosnew/general/adv_photos/refrigerators-gas-cookers-kitchen-utensils-parokonvektomat-fx61e3-angelo-po__88860977m.jpg"/>
                    <pic:cNvPicPr>
                      <a:picLocks noChangeAspect="1" noChangeArrowheads="1"/>
                    </pic:cNvPicPr>
                  </pic:nvPicPr>
                  <pic:blipFill>
                    <a:blip r:embed="rId6" cstate="print"/>
                    <a:srcRect/>
                    <a:stretch>
                      <a:fillRect/>
                    </a:stretch>
                  </pic:blipFill>
                  <pic:spPr bwMode="auto">
                    <a:xfrm>
                      <a:off x="0" y="0"/>
                      <a:ext cx="3111500" cy="2341898"/>
                    </a:xfrm>
                    <a:prstGeom prst="rect">
                      <a:avLst/>
                    </a:prstGeom>
                    <a:noFill/>
                    <a:ln w="9525">
                      <a:noFill/>
                      <a:miter lim="800000"/>
                      <a:headEnd/>
                      <a:tailEnd/>
                    </a:ln>
                  </pic:spPr>
                </pic:pic>
              </a:graphicData>
            </a:graphic>
          </wp:inline>
        </w:drawing>
      </w:r>
    </w:p>
    <w:p w:rsidR="000C1034" w:rsidRPr="000C1034" w:rsidRDefault="000C1034" w:rsidP="000C1034">
      <w:pPr>
        <w:shd w:val="clear" w:color="auto" w:fill="FFFFFF"/>
        <w:spacing w:before="7" w:line="266" w:lineRule="atLeast"/>
        <w:ind w:right="7" w:firstLine="708"/>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4"/>
          <w:sz w:val="27"/>
          <w:szCs w:val="27"/>
          <w:lang w:val="uk-UA" w:eastAsia="ru-RU"/>
        </w:rPr>
        <w:t>Важливим плюсом пароконвектоматів є уніфікація розмірів їхніх робочих камер, які розраховані на одночасне використання від 4 до 20 европіддонів - гастроемкостей типу GN.</w:t>
      </w:r>
      <w:r w:rsidRPr="000C1034">
        <w:rPr>
          <w:rFonts w:ascii="Times New Roman" w:eastAsia="Times New Roman" w:hAnsi="Times New Roman" w:cs="Times New Roman"/>
          <w:color w:val="000000"/>
          <w:spacing w:val="1"/>
          <w:sz w:val="27"/>
          <w:szCs w:val="27"/>
          <w:lang w:val="uk-UA" w:eastAsia="ru-RU"/>
        </w:rPr>
        <w:t> У цьому зв'язку приводимо перелік типорозмірів гастроемкостей, що випускають для використання в конструкціях європейського устаткування закладів ресторанного господарства:</w:t>
      </w:r>
    </w:p>
    <w:p w:rsidR="000C1034" w:rsidRPr="000C1034" w:rsidRDefault="000C1034" w:rsidP="000C1034">
      <w:pPr>
        <w:shd w:val="clear" w:color="auto" w:fill="FFFFFF"/>
        <w:spacing w:line="266" w:lineRule="atLeast"/>
        <w:jc w:val="left"/>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2"/>
          <w:sz w:val="27"/>
          <w:szCs w:val="27"/>
          <w:lang w:val="uk-UA" w:eastAsia="ru-RU"/>
        </w:rPr>
        <w:t>GN 2/1 - 650x530 мм;</w:t>
      </w:r>
      <w:r w:rsidRPr="000C1034">
        <w:rPr>
          <w:rFonts w:ascii="Times New Roman" w:eastAsia="Times New Roman" w:hAnsi="Times New Roman" w:cs="Times New Roman"/>
          <w:color w:val="000000"/>
          <w:sz w:val="27"/>
          <w:szCs w:val="27"/>
          <w:lang w:val="uk-UA" w:eastAsia="ru-RU"/>
        </w:rPr>
        <w:t>                    </w:t>
      </w:r>
      <w:r w:rsidRPr="000C1034">
        <w:rPr>
          <w:rFonts w:ascii="Times New Roman" w:eastAsia="Times New Roman" w:hAnsi="Times New Roman" w:cs="Times New Roman"/>
          <w:color w:val="000000"/>
          <w:spacing w:val="4"/>
          <w:sz w:val="27"/>
          <w:szCs w:val="27"/>
          <w:lang w:val="uk-UA" w:eastAsia="ru-RU"/>
        </w:rPr>
        <w:t>GN 1/1 - 530x325 мм;</w:t>
      </w:r>
    </w:p>
    <w:p w:rsidR="000C1034" w:rsidRPr="000C1034" w:rsidRDefault="000C1034" w:rsidP="000C1034">
      <w:pPr>
        <w:shd w:val="clear" w:color="auto" w:fill="FFFFFF"/>
        <w:spacing w:line="266" w:lineRule="atLeast"/>
        <w:jc w:val="left"/>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2"/>
          <w:sz w:val="27"/>
          <w:szCs w:val="27"/>
          <w:lang w:val="uk-UA" w:eastAsia="ru-RU"/>
        </w:rPr>
        <w:t>GN 2/3 - 355x325 мм;</w:t>
      </w:r>
      <w:r w:rsidRPr="000C1034">
        <w:rPr>
          <w:rFonts w:ascii="Times New Roman" w:eastAsia="Times New Roman" w:hAnsi="Times New Roman" w:cs="Times New Roman"/>
          <w:color w:val="000000"/>
          <w:sz w:val="27"/>
          <w:szCs w:val="27"/>
          <w:lang w:val="uk-UA" w:eastAsia="ru-RU"/>
        </w:rPr>
        <w:t>                    </w:t>
      </w:r>
      <w:r w:rsidRPr="000C1034">
        <w:rPr>
          <w:rFonts w:ascii="Times New Roman" w:eastAsia="Times New Roman" w:hAnsi="Times New Roman" w:cs="Times New Roman"/>
          <w:color w:val="000000"/>
          <w:spacing w:val="4"/>
          <w:sz w:val="27"/>
          <w:szCs w:val="27"/>
          <w:lang w:val="uk-UA" w:eastAsia="ru-RU"/>
        </w:rPr>
        <w:t>GN 1/2 - 325x265 мм;</w:t>
      </w:r>
    </w:p>
    <w:p w:rsidR="000C1034" w:rsidRPr="000C1034" w:rsidRDefault="000C1034" w:rsidP="000C1034">
      <w:pPr>
        <w:shd w:val="clear" w:color="auto" w:fill="FFFFFF"/>
        <w:spacing w:line="266" w:lineRule="atLeast"/>
        <w:jc w:val="left"/>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1"/>
          <w:sz w:val="27"/>
          <w:szCs w:val="27"/>
          <w:lang w:val="uk-UA" w:eastAsia="ru-RU"/>
        </w:rPr>
        <w:t>GN 1/3 - 325x176 мм;</w:t>
      </w:r>
      <w:r w:rsidRPr="000C1034">
        <w:rPr>
          <w:rFonts w:ascii="Times New Roman" w:eastAsia="Times New Roman" w:hAnsi="Times New Roman" w:cs="Times New Roman"/>
          <w:color w:val="000000"/>
          <w:sz w:val="27"/>
          <w:szCs w:val="27"/>
          <w:lang w:val="uk-UA" w:eastAsia="ru-RU"/>
        </w:rPr>
        <w:t>                     </w:t>
      </w:r>
      <w:r w:rsidRPr="000C1034">
        <w:rPr>
          <w:rFonts w:ascii="Times New Roman" w:eastAsia="Times New Roman" w:hAnsi="Times New Roman" w:cs="Times New Roman"/>
          <w:color w:val="000000"/>
          <w:spacing w:val="4"/>
          <w:sz w:val="27"/>
          <w:szCs w:val="27"/>
          <w:lang w:val="uk-UA" w:eastAsia="ru-RU"/>
        </w:rPr>
        <w:t>GN 1/4 - 265x162 мм;</w:t>
      </w:r>
    </w:p>
    <w:p w:rsidR="000C1034" w:rsidRPr="000C1034" w:rsidRDefault="000C1034" w:rsidP="000C1034">
      <w:pPr>
        <w:shd w:val="clear" w:color="auto" w:fill="FFFFFF"/>
        <w:spacing w:before="7" w:line="266" w:lineRule="atLeast"/>
        <w:jc w:val="left"/>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2"/>
          <w:sz w:val="27"/>
          <w:szCs w:val="27"/>
          <w:lang w:val="uk-UA" w:eastAsia="ru-RU"/>
        </w:rPr>
        <w:t>GN 1/6 - 176x162 мм;</w:t>
      </w:r>
      <w:r w:rsidRPr="000C1034">
        <w:rPr>
          <w:rFonts w:ascii="Times New Roman" w:eastAsia="Times New Roman" w:hAnsi="Times New Roman" w:cs="Times New Roman"/>
          <w:color w:val="000000"/>
          <w:sz w:val="27"/>
          <w:szCs w:val="27"/>
          <w:lang w:val="uk-UA" w:eastAsia="ru-RU"/>
        </w:rPr>
        <w:t>                    </w:t>
      </w:r>
      <w:r w:rsidRPr="000C1034">
        <w:rPr>
          <w:rFonts w:ascii="Times New Roman" w:eastAsia="Times New Roman" w:hAnsi="Times New Roman" w:cs="Times New Roman"/>
          <w:color w:val="000000"/>
          <w:spacing w:val="5"/>
          <w:sz w:val="27"/>
          <w:szCs w:val="27"/>
          <w:lang w:val="uk-UA" w:eastAsia="ru-RU"/>
        </w:rPr>
        <w:t>GN 1/9 - 176x108 мм.</w:t>
      </w:r>
    </w:p>
    <w:p w:rsidR="000C1034" w:rsidRPr="000C1034" w:rsidRDefault="000C1034" w:rsidP="000C1034">
      <w:pPr>
        <w:shd w:val="clear" w:color="auto" w:fill="FFFFFF"/>
        <w:spacing w:before="7" w:line="266" w:lineRule="atLeast"/>
        <w:jc w:val="left"/>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1"/>
          <w:sz w:val="27"/>
          <w:szCs w:val="27"/>
          <w:lang w:val="uk-UA" w:eastAsia="ru-RU"/>
        </w:rPr>
        <w:t>Глибина ємностей - від 20 до 200 мм.</w:t>
      </w:r>
    </w:p>
    <w:p w:rsidR="000C1034" w:rsidRPr="000C1034" w:rsidRDefault="000C1034" w:rsidP="000C1034">
      <w:pPr>
        <w:shd w:val="clear" w:color="auto" w:fill="FFFFFF"/>
        <w:spacing w:line="266" w:lineRule="atLeast"/>
        <w:ind w:right="7" w:firstLine="223"/>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pacing w:val="-2"/>
          <w:sz w:val="27"/>
          <w:szCs w:val="27"/>
          <w:lang w:val="uk-UA" w:eastAsia="ru-RU"/>
        </w:rPr>
        <w:t> </w:t>
      </w:r>
    </w:p>
    <w:p w:rsidR="00970B60" w:rsidRPr="000C1034" w:rsidRDefault="000C1034" w:rsidP="000C1034">
      <w:pPr>
        <w:shd w:val="clear" w:color="auto" w:fill="FFFFFF"/>
        <w:spacing w:line="266" w:lineRule="atLeast"/>
        <w:ind w:right="7" w:firstLine="223"/>
        <w:rPr>
          <w:rFonts w:ascii="Times New Roman" w:eastAsia="Times New Roman" w:hAnsi="Times New Roman" w:cs="Times New Roman"/>
          <w:color w:val="000000"/>
          <w:sz w:val="27"/>
          <w:szCs w:val="27"/>
          <w:lang w:val="uk-UA" w:eastAsia="ru-RU"/>
        </w:rPr>
      </w:pPr>
      <w:r w:rsidRPr="000C1034">
        <w:rPr>
          <w:rFonts w:ascii="Times New Roman" w:eastAsia="Times New Roman" w:hAnsi="Times New Roman" w:cs="Times New Roman"/>
          <w:color w:val="000000"/>
          <w:spacing w:val="-2"/>
          <w:sz w:val="27"/>
          <w:szCs w:val="27"/>
          <w:lang w:val="uk-UA" w:eastAsia="ru-RU"/>
        </w:rPr>
        <w:lastRenderedPageBreak/>
        <w:t>Як показують спеціальні дослідження, використання пароконвектоматів дозволяє забезпечувати в порівнянні із традиційними способами теплової обробки зниження втрат м'ясної сировини на 50-60%, овочів - на 25%, при цьому витрата жиру знижується на 90...95%, води - на 40%, електроенергії - на 60%.</w:t>
      </w:r>
    </w:p>
    <w:p w:rsidR="0059765D" w:rsidRPr="0059765D" w:rsidRDefault="0059765D" w:rsidP="0059765D">
      <w:pPr>
        <w:shd w:val="clear" w:color="auto" w:fill="FFFFFF"/>
        <w:spacing w:before="100" w:beforeAutospacing="1" w:after="100" w:afterAutospacing="1" w:line="240" w:lineRule="auto"/>
        <w:ind w:left="225"/>
        <w:rPr>
          <w:rFonts w:ascii="Times New Roman" w:eastAsia="Times New Roman" w:hAnsi="Times New Roman" w:cs="Times New Roman"/>
          <w:color w:val="333333"/>
          <w:sz w:val="28"/>
          <w:szCs w:val="28"/>
          <w:lang w:eastAsia="ru-RU"/>
        </w:rPr>
      </w:pPr>
      <w:r w:rsidRPr="0059765D">
        <w:rPr>
          <w:rFonts w:ascii="Times New Roman" w:eastAsia="Times New Roman" w:hAnsi="Times New Roman" w:cs="Times New Roman"/>
          <w:b/>
          <w:bCs/>
          <w:color w:val="333333"/>
          <w:sz w:val="28"/>
          <w:szCs w:val="28"/>
          <w:lang w:eastAsia="ru-RU"/>
        </w:rPr>
        <w:t>Режими приготування кулінарної продукції у пароконвектоматах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6911"/>
      </w:tblGrid>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Режим</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Процеси</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Пара</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Продукти можна відварювати, розігрівати, бланширувати, пастеризувати, тушкувати, розмочувати, готувати для вакуумного упакування</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Гаряче повітря чи конвекція</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Продукти можна смажити з утворенням шкірочки, випікати, запікати, смажити на грилі, готувати при низьких температурах (до 100° С)</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Комбінація пари і гарячого повітря чи пароконвекція</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Продукти можна смажити, випікати із зволоженням, зі зволоженням, розігрівати, глазурувати, тушкувати, відварювати</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Швидке тушкування</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Нагрівання здійснюється при температурі 130…135° С</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Щадливе тушкування</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Нагрівання здійснюється при температурі 30…99° С</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Регенерація</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Використовується як для розігрівання страв, так і для розігрівання порціонних страв у тарілках</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Приготування при низьких температурах</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Дозволяє готувати дієтичні страви з максимальним збереженням усіх поживних речовин при температурі 30…90° С</w:t>
            </w:r>
          </w:p>
        </w:tc>
      </w:tr>
      <w:tr w:rsidR="0059765D" w:rsidRPr="0059765D" w:rsidTr="00970B60">
        <w:trPr>
          <w:tblCellSpacing w:w="15" w:type="dxa"/>
        </w:trPr>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Автоматика стрижневої температури</w:t>
            </w:r>
          </w:p>
        </w:tc>
        <w:tc>
          <w:tcPr>
            <w:tcW w:w="0" w:type="auto"/>
            <w:shd w:val="clear" w:color="auto" w:fill="FFFFFF"/>
            <w:vAlign w:val="center"/>
            <w:hideMark/>
          </w:tcPr>
          <w:p w:rsidR="0059765D" w:rsidRPr="0059765D" w:rsidRDefault="0059765D" w:rsidP="0059765D">
            <w:pPr>
              <w:spacing w:line="240" w:lineRule="auto"/>
              <w:rPr>
                <w:rFonts w:ascii="Times New Roman" w:eastAsia="Times New Roman" w:hAnsi="Times New Roman" w:cs="Times New Roman"/>
                <w:sz w:val="28"/>
                <w:szCs w:val="28"/>
                <w:lang w:eastAsia="ru-RU"/>
              </w:rPr>
            </w:pPr>
            <w:r w:rsidRPr="0059765D">
              <w:rPr>
                <w:rFonts w:ascii="Times New Roman" w:eastAsia="Times New Roman" w:hAnsi="Times New Roman" w:cs="Times New Roman"/>
                <w:sz w:val="28"/>
                <w:szCs w:val="28"/>
                <w:lang w:eastAsia="ru-RU"/>
              </w:rPr>
              <w:t>Приготування їжі здійснюється з точним дотриманням температурних режимів, для чого використовується спеціальний щуп з датчиком. Щуп розміщується в центр продукту, потім задається необхідна всередині продукту температура. Після досягнення заданої температури подається звуковий сигнал і апарат автоматично відключається</w:t>
            </w:r>
          </w:p>
        </w:tc>
      </w:tr>
    </w:tbl>
    <w:p w:rsidR="0059765D" w:rsidRPr="00B17AD0" w:rsidRDefault="0059765D" w:rsidP="000C1034">
      <w:pPr>
        <w:shd w:val="clear" w:color="auto" w:fill="FFFFFF"/>
        <w:spacing w:before="100" w:beforeAutospacing="1" w:after="100" w:afterAutospacing="1"/>
        <w:ind w:left="225" w:firstLine="483"/>
        <w:rPr>
          <w:rFonts w:ascii="Times New Roman" w:eastAsia="Times New Roman" w:hAnsi="Times New Roman" w:cs="Times New Roman"/>
          <w:color w:val="333333"/>
          <w:sz w:val="28"/>
          <w:szCs w:val="28"/>
          <w:lang w:val="uk-UA" w:eastAsia="ru-RU"/>
        </w:rPr>
      </w:pPr>
      <w:r w:rsidRPr="0059765D">
        <w:rPr>
          <w:rFonts w:ascii="Times New Roman" w:eastAsia="Times New Roman" w:hAnsi="Times New Roman" w:cs="Times New Roman"/>
          <w:color w:val="333333"/>
          <w:sz w:val="28"/>
          <w:szCs w:val="28"/>
          <w:lang w:val="uk-UA" w:eastAsia="ru-RU"/>
        </w:rPr>
        <w:t xml:space="preserve">Теплогенеруючими пристроями, що забезпечують нагрівання робочої камери апаратів, є кільцеві ТЕНи, розташовані вздовж задньої панелі камери (для електричних моделей), або газові пальники, розташовані в нижній частині апарата (для газових моделей). </w:t>
      </w:r>
      <w:r w:rsidRPr="00B17AD0">
        <w:rPr>
          <w:rFonts w:ascii="Times New Roman" w:eastAsia="Times New Roman" w:hAnsi="Times New Roman" w:cs="Times New Roman"/>
          <w:color w:val="333333"/>
          <w:sz w:val="28"/>
          <w:szCs w:val="28"/>
          <w:lang w:val="uk-UA" w:eastAsia="ru-RU"/>
        </w:rPr>
        <w:t xml:space="preserve">Відцентрові вентилятори, що забезпечують примусовий зі швидкістю 3…5 м/с рух теплоносія всередині камери пароконвектоматів, працюють з автореверсом, що </w:t>
      </w:r>
      <w:r w:rsidRPr="00B17AD0">
        <w:rPr>
          <w:rFonts w:ascii="Times New Roman" w:eastAsia="Times New Roman" w:hAnsi="Times New Roman" w:cs="Times New Roman"/>
          <w:color w:val="333333"/>
          <w:sz w:val="28"/>
          <w:szCs w:val="28"/>
          <w:lang w:val="uk-UA" w:eastAsia="ru-RU"/>
        </w:rPr>
        <w:lastRenderedPageBreak/>
        <w:t>періодично змінює напрямок обертання і забезпечує рівномірне температурне поле в камері.</w:t>
      </w:r>
    </w:p>
    <w:p w:rsidR="0059765D" w:rsidRPr="0059765D" w:rsidRDefault="0059765D" w:rsidP="004A7B50">
      <w:pPr>
        <w:shd w:val="clear" w:color="auto" w:fill="FFFFFF"/>
        <w:ind w:left="227" w:firstLine="482"/>
        <w:rPr>
          <w:rFonts w:ascii="Times New Roman" w:eastAsia="Times New Roman" w:hAnsi="Times New Roman" w:cs="Times New Roman"/>
          <w:color w:val="333333"/>
          <w:sz w:val="28"/>
          <w:szCs w:val="28"/>
          <w:lang w:val="uk-UA" w:eastAsia="ru-RU"/>
        </w:rPr>
      </w:pPr>
      <w:r w:rsidRPr="0059765D">
        <w:rPr>
          <w:rFonts w:ascii="Times New Roman" w:eastAsia="Times New Roman" w:hAnsi="Times New Roman" w:cs="Times New Roman"/>
          <w:color w:val="333333"/>
          <w:sz w:val="28"/>
          <w:szCs w:val="28"/>
          <w:lang w:val="uk-UA" w:eastAsia="ru-RU"/>
        </w:rPr>
        <w:t>Використання пароконвектоматів дозволяє готувати одночасно як кулінарну продукцію одного виду, так і страви з різних видів сировини – овочів, риби, м’яса, що вимагають однакових режимів приготування; змішування запахів страв, що приготовляються, при цьому виключається.</w:t>
      </w:r>
    </w:p>
    <w:p w:rsidR="0059765D" w:rsidRPr="0059765D" w:rsidRDefault="0059765D" w:rsidP="004A7B50">
      <w:pPr>
        <w:shd w:val="clear" w:color="auto" w:fill="FFFFFF"/>
        <w:ind w:left="227" w:firstLine="482"/>
        <w:rPr>
          <w:rFonts w:ascii="Times New Roman" w:eastAsia="Times New Roman" w:hAnsi="Times New Roman" w:cs="Times New Roman"/>
          <w:color w:val="333333"/>
          <w:sz w:val="28"/>
          <w:szCs w:val="28"/>
          <w:lang w:val="uk-UA" w:eastAsia="ru-RU"/>
        </w:rPr>
      </w:pPr>
      <w:r w:rsidRPr="0059765D">
        <w:rPr>
          <w:rFonts w:ascii="Times New Roman" w:eastAsia="Times New Roman" w:hAnsi="Times New Roman" w:cs="Times New Roman"/>
          <w:color w:val="333333"/>
          <w:sz w:val="28"/>
          <w:szCs w:val="28"/>
          <w:lang w:val="uk-UA" w:eastAsia="ru-RU"/>
        </w:rPr>
        <w:t>Як свідчать спеціальні дослідження, використання пароконвектоматів дозволяє забезпечувати, порівняно з традиційними способами теплової обробки, скорочення часу приготування продуктів на 30…50%, зниження втрат маси продуктів до 30%, електроенергії – понад 60%, води – до 40%.</w:t>
      </w:r>
    </w:p>
    <w:p w:rsidR="00970B60" w:rsidRPr="00970B60" w:rsidRDefault="00970B60" w:rsidP="000C1034">
      <w:pPr>
        <w:ind w:firstLine="225"/>
        <w:textAlignment w:val="top"/>
        <w:rPr>
          <w:rFonts w:ascii="Times New Roman" w:eastAsia="Times New Roman" w:hAnsi="Times New Roman" w:cs="Times New Roman"/>
          <w:color w:val="585858"/>
          <w:sz w:val="28"/>
          <w:szCs w:val="28"/>
          <w:lang w:eastAsia="ru-RU"/>
        </w:rPr>
      </w:pPr>
      <w:r w:rsidRPr="00970B60">
        <w:rPr>
          <w:rFonts w:ascii="Times New Roman" w:eastAsia="Times New Roman" w:hAnsi="Times New Roman" w:cs="Times New Roman"/>
          <w:b/>
          <w:bCs/>
          <w:color w:val="585858"/>
          <w:sz w:val="28"/>
          <w:szCs w:val="28"/>
          <w:lang w:eastAsia="ru-RU"/>
        </w:rPr>
        <w:t>Принцип роботи</w:t>
      </w:r>
    </w:p>
    <w:p w:rsidR="00970B60" w:rsidRPr="00970B60" w:rsidRDefault="00970B60" w:rsidP="00970B60">
      <w:pPr>
        <w:textAlignment w:val="top"/>
        <w:rPr>
          <w:rFonts w:ascii="Times New Roman" w:eastAsia="Times New Roman" w:hAnsi="Times New Roman" w:cs="Times New Roman"/>
          <w:sz w:val="28"/>
          <w:szCs w:val="28"/>
          <w:lang w:eastAsia="ru-RU"/>
        </w:rPr>
      </w:pPr>
      <w:r w:rsidRPr="00970B60">
        <w:rPr>
          <w:rFonts w:ascii="Times New Roman" w:eastAsia="Times New Roman" w:hAnsi="Times New Roman" w:cs="Times New Roman"/>
          <w:sz w:val="28"/>
          <w:szCs w:val="28"/>
          <w:lang w:eastAsia="ru-RU"/>
        </w:rPr>
        <w:t>Принцип роботи пароконвекційних печей побудований на процесах конвекції і пароутворення. Конвекція всередині робочої камери виникає при циркуляції гарячого повітря під дією працюючого вентилятора. Внаслідок герметичності робочої камери, вентилятор втягує циркулююче повітря і багаторазово проганяє його через ТЕН, що забезпечує швидкий нагрів робочої зони камери пароконвектомата до потрібної температури. Температурний контроль здійснюється за допомогою застосування термостата. Сучасні пароконвекційні печі комплектуються прямим або колоподібним ТЕНом. Перевагою колоподібного нагрівального елемента є практично на 30% кращий тепловідвід циркуляцією повітря.</w:t>
      </w:r>
    </w:p>
    <w:p w:rsidR="00970B60" w:rsidRPr="000C1034" w:rsidRDefault="00970B60" w:rsidP="00970B60">
      <w:pPr>
        <w:shd w:val="clear" w:color="auto" w:fill="FFFFFF"/>
        <w:spacing w:before="100" w:beforeAutospacing="1" w:after="100" w:afterAutospacing="1"/>
        <w:ind w:left="225"/>
        <w:rPr>
          <w:rFonts w:ascii="Times New Roman" w:hAnsi="Times New Roman" w:cs="Times New Roman"/>
          <w:b/>
          <w:color w:val="000000"/>
          <w:sz w:val="28"/>
          <w:szCs w:val="28"/>
          <w:shd w:val="clear" w:color="auto" w:fill="F5F5F5"/>
          <w:lang w:val="uk-UA"/>
        </w:rPr>
      </w:pPr>
      <w:r w:rsidRPr="000C1034">
        <w:rPr>
          <w:rFonts w:ascii="Times New Roman" w:hAnsi="Times New Roman" w:cs="Times New Roman"/>
          <w:b/>
          <w:color w:val="000000"/>
          <w:sz w:val="28"/>
          <w:szCs w:val="28"/>
          <w:shd w:val="clear" w:color="auto" w:fill="F5F5F5"/>
          <w:lang w:val="uk-UA"/>
        </w:rPr>
        <w:t>Правила експлуатації</w:t>
      </w:r>
      <w:r w:rsidRPr="000C1034">
        <w:rPr>
          <w:rFonts w:ascii="Times New Roman" w:hAnsi="Times New Roman" w:cs="Times New Roman"/>
          <w:b/>
          <w:color w:val="000000"/>
          <w:sz w:val="28"/>
          <w:szCs w:val="28"/>
          <w:shd w:val="clear" w:color="auto" w:fill="F5F5F5"/>
        </w:rPr>
        <w:t xml:space="preserve"> пароконвектомата </w:t>
      </w:r>
    </w:p>
    <w:p w:rsidR="00970B60" w:rsidRDefault="00970B60" w:rsidP="00970B60">
      <w:pPr>
        <w:shd w:val="clear" w:color="auto" w:fill="FFFFFF"/>
        <w:spacing w:before="100" w:beforeAutospacing="1" w:after="100" w:afterAutospacing="1"/>
        <w:ind w:left="225"/>
        <w:rPr>
          <w:rFonts w:ascii="Times New Roman" w:hAnsi="Times New Roman" w:cs="Times New Roman"/>
          <w:color w:val="000000"/>
          <w:sz w:val="28"/>
          <w:szCs w:val="28"/>
          <w:shd w:val="clear" w:color="auto" w:fill="F5F5F5"/>
          <w:lang w:val="uk-UA"/>
        </w:rPr>
      </w:pPr>
      <w:r w:rsidRPr="00970B60">
        <w:rPr>
          <w:rFonts w:ascii="Times New Roman" w:hAnsi="Times New Roman" w:cs="Times New Roman"/>
          <w:color w:val="000000"/>
          <w:sz w:val="28"/>
          <w:szCs w:val="28"/>
          <w:shd w:val="clear" w:color="auto" w:fill="F5F5F5"/>
        </w:rPr>
        <w:t xml:space="preserve">Є три фундаментальних моменту, які завжди повинен пам'ятати кожен користувач пароконвектомата. </w:t>
      </w:r>
    </w:p>
    <w:p w:rsidR="00970B60" w:rsidRDefault="00970B60" w:rsidP="004A7B50">
      <w:pPr>
        <w:shd w:val="clear" w:color="auto" w:fill="FFFFFF"/>
        <w:ind w:left="227"/>
        <w:rPr>
          <w:rFonts w:ascii="Times New Roman" w:hAnsi="Times New Roman" w:cs="Times New Roman"/>
          <w:color w:val="000000"/>
          <w:sz w:val="28"/>
          <w:szCs w:val="28"/>
          <w:shd w:val="clear" w:color="auto" w:fill="F5F5F5"/>
          <w:lang w:val="uk-UA"/>
        </w:rPr>
      </w:pPr>
      <w:r w:rsidRPr="00970B60">
        <w:rPr>
          <w:rFonts w:ascii="Times New Roman" w:hAnsi="Times New Roman" w:cs="Times New Roman"/>
          <w:color w:val="000000"/>
          <w:sz w:val="28"/>
          <w:szCs w:val="28"/>
          <w:shd w:val="clear" w:color="auto" w:fill="F5F5F5"/>
        </w:rPr>
        <w:t>1. Пароконвектомат потребує попереднього прогріванні готовочной відсіку. На дану процедуру йде не більше 15 хвилин. Температура при цьому дорівнює приблизно 130-140 градусів Цельсія. Температурні режими, при яких готується більшість страв, істотно нижче за значенням. Для чого ж потрібен прогрів? Завдяки йому в робочій камері досягається рівномірний температурний режим. Крім того, попередній прогрів зменшує необхідну на підготовку їжі час. Також він дозволяє уникнути утворення пересушеній скоринки на блюді. Ще одна важлива причина, по якій необхідний попередній прогрів, - зниження навантаження на електричні ланцюги, тобто завдяки цій опції пароконвектомат готується до тривалої роботи без перебоїв.</w:t>
      </w:r>
    </w:p>
    <w:p w:rsidR="00970B60" w:rsidRDefault="00970B60" w:rsidP="004A7B50">
      <w:pPr>
        <w:shd w:val="clear" w:color="auto" w:fill="FFFFFF"/>
        <w:ind w:left="227"/>
        <w:rPr>
          <w:rFonts w:ascii="Times New Roman" w:hAnsi="Times New Roman" w:cs="Times New Roman"/>
          <w:color w:val="000000"/>
          <w:sz w:val="28"/>
          <w:szCs w:val="28"/>
          <w:shd w:val="clear" w:color="auto" w:fill="F5F5F5"/>
          <w:lang w:val="uk-UA"/>
        </w:rPr>
      </w:pPr>
      <w:r w:rsidRPr="00970B60">
        <w:rPr>
          <w:rFonts w:ascii="Times New Roman" w:hAnsi="Times New Roman" w:cs="Times New Roman"/>
          <w:color w:val="000000"/>
          <w:sz w:val="28"/>
          <w:szCs w:val="28"/>
          <w:shd w:val="clear" w:color="auto" w:fill="F5F5F5"/>
        </w:rPr>
        <w:lastRenderedPageBreak/>
        <w:t xml:space="preserve"> 2. Між завантажуються в камеру продуктами повинен залишатися хоча б невеликий проміжок вільного простору. Помірна завантаження камери - запорука успіху. Якщо щільно набити всі листи продуктами, обладнання доведеться витрачати надто багато енергії на їх обробку. Також тісне розташування компонентів страви один до одного позбавляє їх повноцінного парової обробки, що загрожує нерівномірністю прожарювання і частковою відсутністю привабливою рум'яної скоринки. </w:t>
      </w:r>
    </w:p>
    <w:p w:rsidR="00970B60" w:rsidRDefault="00970B60" w:rsidP="004A7B50">
      <w:pPr>
        <w:shd w:val="clear" w:color="auto" w:fill="FFFFFF"/>
        <w:ind w:left="225"/>
        <w:rPr>
          <w:rFonts w:ascii="Times New Roman" w:hAnsi="Times New Roman" w:cs="Times New Roman"/>
          <w:color w:val="000000"/>
          <w:sz w:val="28"/>
          <w:szCs w:val="28"/>
          <w:shd w:val="clear" w:color="auto" w:fill="F5F5F5"/>
          <w:lang w:val="uk-UA"/>
        </w:rPr>
      </w:pPr>
      <w:r w:rsidRPr="00970B60">
        <w:rPr>
          <w:rFonts w:ascii="Times New Roman" w:hAnsi="Times New Roman" w:cs="Times New Roman"/>
          <w:color w:val="000000"/>
          <w:sz w:val="28"/>
          <w:szCs w:val="28"/>
          <w:shd w:val="clear" w:color="auto" w:fill="F5F5F5"/>
        </w:rPr>
        <w:t xml:space="preserve">3. Кришка робочого відсіку повинна бути щільно закритою. Відкривати її під час роботи агрегату потрібно на мінімальний час. При слабо закритих дверцятах відбуваються істотні втрати тепла і порушення необхідного мікроклімату в готовочной камері. Крім того, при поганому приляганні є ризик псування ущільнювача під впливом високих температур. Те ж саме відбувається і при тривалому відкритті дверцят в процесі роботи обладнання. </w:t>
      </w:r>
    </w:p>
    <w:p w:rsidR="0059765D" w:rsidRPr="0059765D" w:rsidRDefault="00970B60" w:rsidP="00970B60">
      <w:pPr>
        <w:shd w:val="clear" w:color="auto" w:fill="FFFFFF"/>
        <w:spacing w:before="100" w:beforeAutospacing="1" w:after="100" w:afterAutospacing="1"/>
        <w:ind w:left="225"/>
        <w:rPr>
          <w:rFonts w:ascii="Times New Roman" w:eastAsia="Times New Roman" w:hAnsi="Times New Roman" w:cs="Times New Roman"/>
          <w:b/>
          <w:i/>
          <w:color w:val="333333"/>
          <w:sz w:val="28"/>
          <w:szCs w:val="28"/>
          <w:lang w:eastAsia="ru-RU"/>
        </w:rPr>
      </w:pPr>
      <w:r w:rsidRPr="00B17AD0">
        <w:rPr>
          <w:rFonts w:ascii="Times New Roman" w:hAnsi="Times New Roman" w:cs="Times New Roman"/>
          <w:b/>
          <w:i/>
          <w:color w:val="000000"/>
          <w:sz w:val="28"/>
          <w:szCs w:val="28"/>
          <w:highlight w:val="red"/>
          <w:shd w:val="clear" w:color="auto" w:fill="F5F5F5"/>
          <w:lang w:val="uk-UA"/>
        </w:rPr>
        <w:t xml:space="preserve">Будьте уважні! При різкому відкритті дверець і близькому розташуванні до відсіку ділянок тіла без одягу можна отримати суттєві опіки. </w:t>
      </w:r>
      <w:r w:rsidRPr="00970B60">
        <w:rPr>
          <w:rFonts w:ascii="Times New Roman" w:hAnsi="Times New Roman" w:cs="Times New Roman"/>
          <w:b/>
          <w:i/>
          <w:color w:val="000000"/>
          <w:sz w:val="28"/>
          <w:szCs w:val="28"/>
          <w:highlight w:val="red"/>
          <w:shd w:val="clear" w:color="auto" w:fill="F5F5F5"/>
        </w:rPr>
        <w:t>Намагайтеся плавно відкривати доступ до камери і перебувати в цей момент на максимальній відстані від неї.</w:t>
      </w:r>
    </w:p>
    <w:p w:rsidR="000C1034" w:rsidRPr="000C1034" w:rsidRDefault="000C1034" w:rsidP="000C1034">
      <w:pPr>
        <w:shd w:val="clear" w:color="auto" w:fill="FFFFFF"/>
        <w:spacing w:line="266" w:lineRule="atLeast"/>
        <w:ind w:right="7" w:firstLine="223"/>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b/>
          <w:bCs/>
          <w:color w:val="000000"/>
          <w:sz w:val="27"/>
          <w:szCs w:val="27"/>
          <w:lang w:val="uk-UA" w:eastAsia="ru-RU"/>
        </w:rPr>
        <w:t>ПАРОКОНВЕКТОМАТ СЕРІ</w:t>
      </w:r>
      <w:r w:rsidRPr="000C1034">
        <w:rPr>
          <w:rFonts w:ascii="Times New Roman" w:eastAsia="Times New Roman" w:hAnsi="Times New Roman" w:cs="Times New Roman"/>
          <w:color w:val="000000"/>
          <w:sz w:val="27"/>
          <w:szCs w:val="27"/>
          <w:lang w:val="uk-UA" w:eastAsia="ru-RU"/>
        </w:rPr>
        <w:t>Ї </w:t>
      </w:r>
      <w:r w:rsidRPr="000C1034">
        <w:rPr>
          <w:rFonts w:ascii="Times New Roman" w:eastAsia="Times New Roman" w:hAnsi="Times New Roman" w:cs="Times New Roman"/>
          <w:b/>
          <w:bCs/>
          <w:color w:val="000000"/>
          <w:sz w:val="27"/>
          <w:szCs w:val="27"/>
          <w:lang w:val="uk-UA" w:eastAsia="ru-RU"/>
        </w:rPr>
        <w:t>PALUX INJECTION VARIOPLUS</w:t>
      </w:r>
    </w:p>
    <w:p w:rsidR="000C1034" w:rsidRPr="000C1034" w:rsidRDefault="000C1034" w:rsidP="000C1034">
      <w:pPr>
        <w:shd w:val="clear" w:color="auto" w:fill="FFFFFF"/>
        <w:spacing w:line="266" w:lineRule="atLeast"/>
        <w:ind w:right="7" w:firstLine="223"/>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b/>
          <w:bCs/>
          <w:color w:val="000000"/>
          <w:sz w:val="30"/>
          <w:szCs w:val="30"/>
          <w:lang w:val="uk-UA" w:eastAsia="ru-RU"/>
        </w:rPr>
        <w:t> </w:t>
      </w:r>
    </w:p>
    <w:p w:rsidR="000C1034" w:rsidRDefault="000C1034" w:rsidP="0059765D">
      <w:pPr>
        <w:rPr>
          <w:rFonts w:ascii="Times New Roman" w:hAnsi="Times New Roman" w:cs="Times New Roman"/>
          <w:sz w:val="28"/>
          <w:szCs w:val="28"/>
        </w:rPr>
      </w:pPr>
      <w:r>
        <w:rPr>
          <w:noProof/>
          <w:lang w:eastAsia="ru-RU"/>
        </w:rPr>
        <w:drawing>
          <wp:inline distT="0" distB="0" distL="0" distR="0">
            <wp:extent cx="2152650" cy="2305050"/>
            <wp:effectExtent l="19050" t="0" r="0" b="0"/>
            <wp:docPr id="15" name="Рисунок 15" descr="http://docs.chdkt.cv.ua/uploads/complex/lekcii/14b.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cs.chdkt.cv.ua/uploads/complex/lekcii/14b.files/image004.jpg"/>
                    <pic:cNvPicPr>
                      <a:picLocks noChangeAspect="1" noChangeArrowheads="1"/>
                    </pic:cNvPicPr>
                  </pic:nvPicPr>
                  <pic:blipFill>
                    <a:blip r:embed="rId7" cstate="print"/>
                    <a:srcRect/>
                    <a:stretch>
                      <a:fillRect/>
                    </a:stretch>
                  </pic:blipFill>
                  <pic:spPr bwMode="auto">
                    <a:xfrm>
                      <a:off x="0" y="0"/>
                      <a:ext cx="2152650" cy="2305050"/>
                    </a:xfrm>
                    <a:prstGeom prst="rect">
                      <a:avLst/>
                    </a:prstGeom>
                    <a:noFill/>
                    <a:ln w="9525">
                      <a:noFill/>
                      <a:miter lim="800000"/>
                      <a:headEnd/>
                      <a:tailEnd/>
                    </a:ln>
                  </pic:spPr>
                </pic:pic>
              </a:graphicData>
            </a:graphic>
          </wp:inline>
        </w:drawing>
      </w:r>
      <w:r w:rsidRPr="000C1034">
        <w:rPr>
          <w:b/>
          <w:bCs/>
          <w:color w:val="000000"/>
          <w:lang w:val="uk-UA"/>
        </w:rPr>
        <w:t xml:space="preserve"> </w:t>
      </w:r>
      <w:r>
        <w:rPr>
          <w:b/>
          <w:bCs/>
          <w:color w:val="000000"/>
          <w:lang w:val="uk-UA"/>
        </w:rPr>
        <w:t>Пароконвектомат серії ВП 611</w:t>
      </w:r>
    </w:p>
    <w:p w:rsidR="000C1034" w:rsidRDefault="000C1034" w:rsidP="000C1034">
      <w:pPr>
        <w:rPr>
          <w:rFonts w:ascii="Times New Roman" w:hAnsi="Times New Roman" w:cs="Times New Roman"/>
          <w:sz w:val="28"/>
          <w:szCs w:val="28"/>
        </w:rPr>
      </w:pPr>
    </w:p>
    <w:p w:rsidR="000C1034" w:rsidRPr="000C1034" w:rsidRDefault="000C1034" w:rsidP="000C1034">
      <w:pPr>
        <w:spacing w:line="240" w:lineRule="auto"/>
        <w:ind w:firstLine="708"/>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z w:val="27"/>
          <w:szCs w:val="27"/>
          <w:lang w:val="uk-UA" w:eastAsia="ru-RU"/>
        </w:rPr>
        <w:t>Пароконвектомати PALUX Injection Varioplus являються апаратами  першої серії   пароконвектоматів фірми PALUX. Працюють у трьох основних   режимах приготування: «пара» (45..30</w:t>
      </w:r>
      <w:r w:rsidRPr="000C1034">
        <w:rPr>
          <w:rFonts w:ascii="Times New Roman" w:eastAsia="Times New Roman" w:hAnsi="Times New Roman" w:cs="Times New Roman"/>
          <w:color w:val="000000"/>
          <w:spacing w:val="2"/>
          <w:sz w:val="27"/>
          <w:szCs w:val="27"/>
          <w:lang w:val="uk-UA" w:eastAsia="ru-RU"/>
        </w:rPr>
        <w:t>°С</w:t>
      </w:r>
      <w:r w:rsidRPr="000C1034">
        <w:rPr>
          <w:rFonts w:ascii="Times New Roman" w:eastAsia="Times New Roman" w:hAnsi="Times New Roman" w:cs="Times New Roman"/>
          <w:color w:val="000000"/>
          <w:sz w:val="27"/>
          <w:szCs w:val="27"/>
          <w:lang w:val="uk-UA" w:eastAsia="ru-RU"/>
        </w:rPr>
        <w:t xml:space="preserve">), «гаряче повітря» (45...250 °С), «комбінація пари й гарячого повітря» (45...250 °С). Є апаратами з ручним перемиканням режимів і електромеханічним контролем. Конструкція апаратів виконана з нержавіючої сталі. Нагрівання камери здійснюється системою кругових електронагрівників. Пара в робочій камері утвориться методом </w:t>
      </w:r>
      <w:r w:rsidRPr="000C1034">
        <w:rPr>
          <w:rFonts w:ascii="Times New Roman" w:eastAsia="Times New Roman" w:hAnsi="Times New Roman" w:cs="Times New Roman"/>
          <w:color w:val="000000"/>
          <w:sz w:val="27"/>
          <w:szCs w:val="27"/>
          <w:lang w:val="uk-UA" w:eastAsia="ru-RU"/>
        </w:rPr>
        <w:lastRenderedPageBreak/>
        <w:t>прямого вприскування й розбризкування води на нагрівальні елементи. Апарати мають термостатичну керовану систему пароконденсації.</w:t>
      </w:r>
    </w:p>
    <w:p w:rsidR="000C1034" w:rsidRPr="000C1034" w:rsidRDefault="000C1034" w:rsidP="000C1034">
      <w:pPr>
        <w:spacing w:line="240" w:lineRule="auto"/>
        <w:ind w:firstLine="708"/>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z w:val="27"/>
          <w:szCs w:val="27"/>
          <w:lang w:val="uk-UA" w:eastAsia="ru-RU"/>
        </w:rPr>
        <w:t>Робоча камера закривається дверцятами з колектором для збору конденсованої вологи й одинарним або подвійним захисним оглядовим склом. Рукоятка дверцят обладнана магнітним дверним вимикачем, для настільних моделей відкривання дверцят можливо вліво - вправо.</w:t>
      </w:r>
    </w:p>
    <w:p w:rsidR="000C1034" w:rsidRPr="000C1034" w:rsidRDefault="000C1034" w:rsidP="000C1034">
      <w:pPr>
        <w:spacing w:line="240" w:lineRule="auto"/>
        <w:rPr>
          <w:rFonts w:ascii="Times New Roman" w:eastAsia="Times New Roman" w:hAnsi="Times New Roman" w:cs="Times New Roman"/>
          <w:color w:val="000000"/>
          <w:sz w:val="27"/>
          <w:szCs w:val="27"/>
          <w:lang w:eastAsia="ru-RU"/>
        </w:rPr>
      </w:pPr>
      <w:r w:rsidRPr="000C1034">
        <w:rPr>
          <w:rFonts w:ascii="Times New Roman" w:eastAsia="Times New Roman" w:hAnsi="Times New Roman" w:cs="Times New Roman"/>
          <w:color w:val="000000"/>
          <w:sz w:val="27"/>
          <w:szCs w:val="27"/>
          <w:lang w:val="uk-UA" w:eastAsia="ru-RU"/>
        </w:rPr>
        <w:t>Панель керування розташована ліворуч від робочої камери, виконана в червоно-сірій колірній гамі. На панелі розташовані кнопки з піктограмами основних режимів приготування й технологічних параметрів процесу теплової обробки. Вибір робочих режимів і регулювання параметрів технологічного процесу здійснюється за допомогою чотирьох обертових перемикачів. Панель обладнана  таймером безперервної дії з діапазоном часу від 1 до 120 хвилин.</w:t>
      </w:r>
    </w:p>
    <w:p w:rsidR="000C1034" w:rsidRDefault="000C1034" w:rsidP="000C1034">
      <w:pPr>
        <w:rPr>
          <w:b/>
          <w:bCs/>
          <w:color w:val="000000"/>
          <w:lang w:val="uk-UA"/>
        </w:rPr>
      </w:pPr>
    </w:p>
    <w:p w:rsidR="000C1034" w:rsidRDefault="000C1034" w:rsidP="000C1034">
      <w:pPr>
        <w:jc w:val="center"/>
        <w:rPr>
          <w:rFonts w:ascii="Times New Roman" w:hAnsi="Times New Roman" w:cs="Times New Roman"/>
          <w:sz w:val="28"/>
          <w:szCs w:val="28"/>
        </w:rPr>
      </w:pPr>
      <w:r w:rsidRPr="000C1034">
        <w:rPr>
          <w:rFonts w:ascii="Times New Roman" w:hAnsi="Times New Roman" w:cs="Times New Roman"/>
          <w:b/>
          <w:bCs/>
          <w:color w:val="000000"/>
          <w:sz w:val="28"/>
          <w:szCs w:val="28"/>
          <w:lang w:val="uk-UA"/>
        </w:rPr>
        <w:t>Технічні характеристики:</w:t>
      </w:r>
    </w:p>
    <w:p w:rsidR="000C1034" w:rsidRPr="004A7B50" w:rsidRDefault="000C1034" w:rsidP="004A7B50">
      <w:pPr>
        <w:tabs>
          <w:tab w:val="left" w:pos="3975"/>
        </w:tabs>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381625" cy="309562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l="6612" t="2747" b="7967"/>
                    <a:stretch>
                      <a:fillRect/>
                    </a:stretch>
                  </pic:blipFill>
                  <pic:spPr bwMode="auto">
                    <a:xfrm>
                      <a:off x="0" y="0"/>
                      <a:ext cx="5381625" cy="3095625"/>
                    </a:xfrm>
                    <a:prstGeom prst="rect">
                      <a:avLst/>
                    </a:prstGeom>
                    <a:noFill/>
                    <a:ln w="9525">
                      <a:noFill/>
                      <a:miter lim="800000"/>
                      <a:headEnd/>
                      <a:tailEnd/>
                    </a:ln>
                  </pic:spPr>
                </pic:pic>
              </a:graphicData>
            </a:graphic>
          </wp:inline>
        </w:drawing>
      </w:r>
    </w:p>
    <w:p w:rsidR="009905E9" w:rsidRDefault="000C1034" w:rsidP="000C1034">
      <w:pPr>
        <w:tabs>
          <w:tab w:val="left" w:pos="3645"/>
        </w:tabs>
        <w:jc w:val="center"/>
        <w:rPr>
          <w:rFonts w:ascii="Times New Roman" w:hAnsi="Times New Roman" w:cs="Times New Roman"/>
          <w:b/>
          <w:sz w:val="28"/>
          <w:szCs w:val="28"/>
          <w:lang w:val="uk-UA"/>
        </w:rPr>
      </w:pPr>
      <w:r w:rsidRPr="000C1034">
        <w:rPr>
          <w:rFonts w:ascii="Times New Roman" w:hAnsi="Times New Roman" w:cs="Times New Roman"/>
          <w:b/>
          <w:sz w:val="28"/>
          <w:szCs w:val="28"/>
          <w:lang w:val="uk-UA"/>
        </w:rPr>
        <w:t>Контрольні питання</w:t>
      </w:r>
    </w:p>
    <w:p w:rsidR="009905E9" w:rsidRDefault="009905E9" w:rsidP="009905E9">
      <w:pPr>
        <w:rPr>
          <w:rFonts w:ascii="Times New Roman" w:hAnsi="Times New Roman" w:cs="Times New Roman"/>
          <w:sz w:val="28"/>
          <w:szCs w:val="28"/>
          <w:lang w:val="uk-UA"/>
        </w:rPr>
      </w:pPr>
    </w:p>
    <w:p w:rsidR="009E3DFA" w:rsidRDefault="009905E9" w:rsidP="009905E9">
      <w:pPr>
        <w:pStyle w:val="a7"/>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Назвіть переваги пароконвекційних апаратів.</w:t>
      </w:r>
    </w:p>
    <w:p w:rsidR="009905E9" w:rsidRDefault="009905E9" w:rsidP="009905E9">
      <w:pPr>
        <w:pStyle w:val="a7"/>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При який температурі здійснюється режим «Швидке тушкування»?</w:t>
      </w:r>
    </w:p>
    <w:p w:rsidR="009905E9" w:rsidRPr="009905E9" w:rsidRDefault="009905E9" w:rsidP="009905E9">
      <w:pPr>
        <w:pStyle w:val="a7"/>
        <w:numPr>
          <w:ilvl w:val="0"/>
          <w:numId w:val="2"/>
        </w:numP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За допомогою якого пристрою</w:t>
      </w:r>
      <w:r>
        <w:rPr>
          <w:rFonts w:ascii="Times New Roman" w:eastAsia="Times New Roman" w:hAnsi="Times New Roman" w:cs="Times New Roman"/>
          <w:sz w:val="28"/>
          <w:szCs w:val="28"/>
          <w:lang w:eastAsia="ru-RU"/>
        </w:rPr>
        <w:t xml:space="preserve"> зді</w:t>
      </w:r>
      <w:r>
        <w:rPr>
          <w:rFonts w:ascii="Times New Roman" w:eastAsia="Times New Roman" w:hAnsi="Times New Roman" w:cs="Times New Roman"/>
          <w:sz w:val="28"/>
          <w:szCs w:val="28"/>
          <w:lang w:val="uk-UA" w:eastAsia="ru-RU"/>
        </w:rPr>
        <w:t>й</w:t>
      </w:r>
      <w:r w:rsidRPr="00970B60">
        <w:rPr>
          <w:rFonts w:ascii="Times New Roman" w:eastAsia="Times New Roman" w:hAnsi="Times New Roman" w:cs="Times New Roman"/>
          <w:sz w:val="28"/>
          <w:szCs w:val="28"/>
          <w:lang w:eastAsia="ru-RU"/>
        </w:rPr>
        <w:t>сню</w:t>
      </w:r>
      <w:r>
        <w:rPr>
          <w:rFonts w:ascii="Times New Roman" w:eastAsia="Times New Roman" w:hAnsi="Times New Roman" w:cs="Times New Roman"/>
          <w:sz w:val="28"/>
          <w:szCs w:val="28"/>
          <w:lang w:val="uk-UA" w:eastAsia="ru-RU"/>
        </w:rPr>
        <w:t>є</w:t>
      </w:r>
      <w:r w:rsidRPr="00970B60">
        <w:rPr>
          <w:rFonts w:ascii="Times New Roman" w:eastAsia="Times New Roman" w:hAnsi="Times New Roman" w:cs="Times New Roman"/>
          <w:sz w:val="28"/>
          <w:szCs w:val="28"/>
          <w:lang w:eastAsia="ru-RU"/>
        </w:rPr>
        <w:t>ться</w:t>
      </w:r>
      <w:r w:rsidRPr="009905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т</w:t>
      </w:r>
      <w:r w:rsidRPr="00970B60">
        <w:rPr>
          <w:rFonts w:ascii="Times New Roman" w:eastAsia="Times New Roman" w:hAnsi="Times New Roman" w:cs="Times New Roman"/>
          <w:sz w:val="28"/>
          <w:szCs w:val="28"/>
          <w:lang w:eastAsia="ru-RU"/>
        </w:rPr>
        <w:t>емпературний контроль</w:t>
      </w:r>
      <w:r>
        <w:rPr>
          <w:rFonts w:ascii="Times New Roman" w:eastAsia="Times New Roman" w:hAnsi="Times New Roman" w:cs="Times New Roman"/>
          <w:sz w:val="28"/>
          <w:szCs w:val="28"/>
          <w:lang w:val="uk-UA" w:eastAsia="ru-RU"/>
        </w:rPr>
        <w:t>?</w:t>
      </w:r>
    </w:p>
    <w:p w:rsidR="004A7B50" w:rsidRDefault="009905E9" w:rsidP="009905E9">
      <w:pPr>
        <w:pStyle w:val="a7"/>
        <w:numPr>
          <w:ilvl w:val="0"/>
          <w:numId w:val="2"/>
        </w:numPr>
        <w:rPr>
          <w:rFonts w:ascii="Times New Roman" w:hAnsi="Times New Roman" w:cs="Times New Roman"/>
          <w:sz w:val="28"/>
          <w:szCs w:val="28"/>
          <w:lang w:val="uk-UA"/>
        </w:rPr>
      </w:pPr>
      <w:r w:rsidRPr="00970B60">
        <w:rPr>
          <w:rFonts w:ascii="Times New Roman" w:eastAsia="Times New Roman" w:hAnsi="Times New Roman" w:cs="Times New Roman"/>
          <w:sz w:val="28"/>
          <w:szCs w:val="28"/>
          <w:lang w:eastAsia="ru-RU"/>
        </w:rPr>
        <w:t xml:space="preserve"> </w:t>
      </w:r>
      <w:r w:rsidR="004A7B50">
        <w:rPr>
          <w:rFonts w:ascii="Times New Roman" w:eastAsia="Times New Roman" w:hAnsi="Times New Roman" w:cs="Times New Roman"/>
          <w:sz w:val="28"/>
          <w:szCs w:val="28"/>
          <w:lang w:val="uk-UA" w:eastAsia="ru-RU"/>
        </w:rPr>
        <w:t>Назвіть три основних режиму</w:t>
      </w:r>
      <w:r w:rsidR="004A7B50" w:rsidRPr="004A7B50">
        <w:rPr>
          <w:rFonts w:ascii="Times New Roman" w:eastAsia="Times New Roman" w:hAnsi="Times New Roman" w:cs="Times New Roman"/>
          <w:color w:val="000000"/>
          <w:sz w:val="27"/>
          <w:szCs w:val="27"/>
          <w:lang w:val="uk-UA" w:eastAsia="ru-RU"/>
        </w:rPr>
        <w:t xml:space="preserve"> </w:t>
      </w:r>
      <w:r w:rsidR="004A7B50">
        <w:rPr>
          <w:rFonts w:ascii="Times New Roman" w:eastAsia="Times New Roman" w:hAnsi="Times New Roman" w:cs="Times New Roman"/>
          <w:color w:val="000000"/>
          <w:sz w:val="27"/>
          <w:szCs w:val="27"/>
          <w:lang w:val="uk-UA" w:eastAsia="ru-RU"/>
        </w:rPr>
        <w:t>п</w:t>
      </w:r>
      <w:r w:rsidR="004A7B50" w:rsidRPr="000C1034">
        <w:rPr>
          <w:rFonts w:ascii="Times New Roman" w:eastAsia="Times New Roman" w:hAnsi="Times New Roman" w:cs="Times New Roman"/>
          <w:color w:val="000000"/>
          <w:sz w:val="27"/>
          <w:szCs w:val="27"/>
          <w:lang w:val="uk-UA" w:eastAsia="ru-RU"/>
        </w:rPr>
        <w:t>ароконвектомат</w:t>
      </w:r>
      <w:r w:rsidR="004A7B50">
        <w:rPr>
          <w:rFonts w:ascii="Times New Roman" w:eastAsia="Times New Roman" w:hAnsi="Times New Roman" w:cs="Times New Roman"/>
          <w:color w:val="000000"/>
          <w:sz w:val="27"/>
          <w:szCs w:val="27"/>
          <w:lang w:val="uk-UA" w:eastAsia="ru-RU"/>
        </w:rPr>
        <w:t>а</w:t>
      </w:r>
      <w:r w:rsidR="004A7B50" w:rsidRPr="000C1034">
        <w:rPr>
          <w:rFonts w:ascii="Times New Roman" w:eastAsia="Times New Roman" w:hAnsi="Times New Roman" w:cs="Times New Roman"/>
          <w:color w:val="000000"/>
          <w:sz w:val="27"/>
          <w:szCs w:val="27"/>
          <w:lang w:val="uk-UA" w:eastAsia="ru-RU"/>
        </w:rPr>
        <w:t xml:space="preserve"> PALUX Injection Varioplus</w:t>
      </w:r>
      <w:r w:rsidR="004A7B50">
        <w:rPr>
          <w:rFonts w:ascii="Times New Roman" w:eastAsia="Times New Roman" w:hAnsi="Times New Roman" w:cs="Times New Roman"/>
          <w:color w:val="000000"/>
          <w:sz w:val="27"/>
          <w:szCs w:val="27"/>
          <w:lang w:val="uk-UA" w:eastAsia="ru-RU"/>
        </w:rPr>
        <w:t>.</w:t>
      </w:r>
    </w:p>
    <w:p w:rsidR="004A7B50" w:rsidRPr="004A7B50" w:rsidRDefault="004A7B50" w:rsidP="004A7B50">
      <w:pPr>
        <w:rPr>
          <w:lang w:val="uk-UA"/>
        </w:rPr>
      </w:pPr>
    </w:p>
    <w:p w:rsidR="004A7B50" w:rsidRDefault="004A7B50" w:rsidP="004A7B50">
      <w:pPr>
        <w:rPr>
          <w:lang w:val="uk-UA"/>
        </w:rPr>
      </w:pPr>
    </w:p>
    <w:p w:rsidR="004A7B50" w:rsidRDefault="004A7B50" w:rsidP="004A7B50">
      <w:pPr>
        <w:tabs>
          <w:tab w:val="left" w:pos="4065"/>
        </w:tabs>
        <w:rPr>
          <w:rFonts w:ascii="Times New Roman" w:hAnsi="Times New Roman" w:cs="Times New Roman"/>
          <w:b/>
          <w:sz w:val="28"/>
          <w:szCs w:val="28"/>
          <w:lang w:val="uk-UA"/>
        </w:rPr>
      </w:pPr>
      <w:r>
        <w:rPr>
          <w:lang w:val="uk-UA"/>
        </w:rPr>
        <w:tab/>
      </w:r>
      <w:r>
        <w:rPr>
          <w:rFonts w:ascii="Times New Roman" w:hAnsi="Times New Roman" w:cs="Times New Roman"/>
          <w:b/>
          <w:sz w:val="28"/>
          <w:szCs w:val="28"/>
          <w:lang w:val="uk-UA"/>
        </w:rPr>
        <w:t>Електронні джерела:</w:t>
      </w:r>
    </w:p>
    <w:p w:rsidR="004A7B50" w:rsidRDefault="004A7B50" w:rsidP="004A7B50">
      <w:pPr>
        <w:rPr>
          <w:rFonts w:ascii="Times New Roman" w:hAnsi="Times New Roman" w:cs="Times New Roman"/>
          <w:sz w:val="28"/>
          <w:szCs w:val="28"/>
          <w:lang w:val="uk-UA"/>
        </w:rPr>
      </w:pPr>
    </w:p>
    <w:p w:rsidR="004A7B50" w:rsidRDefault="004A7B50" w:rsidP="004A7B50">
      <w:pPr>
        <w:rPr>
          <w:rFonts w:ascii="Times New Roman" w:hAnsi="Times New Roman" w:cs="Times New Roman"/>
          <w:sz w:val="28"/>
          <w:szCs w:val="28"/>
          <w:lang w:val="uk-UA"/>
        </w:rPr>
      </w:pPr>
    </w:p>
    <w:p w:rsidR="004A7B50" w:rsidRDefault="004A7B50" w:rsidP="004A7B50">
      <w:pPr>
        <w:rPr>
          <w:rFonts w:ascii="Times New Roman" w:hAnsi="Times New Roman" w:cs="Times New Roman"/>
          <w:sz w:val="28"/>
          <w:szCs w:val="28"/>
          <w:lang w:val="uk-UA"/>
        </w:rPr>
      </w:pPr>
      <w:r>
        <w:rPr>
          <w:rFonts w:ascii="Times New Roman" w:hAnsi="Times New Roman" w:cs="Times New Roman"/>
          <w:sz w:val="28"/>
          <w:szCs w:val="28"/>
          <w:lang w:val="uk-UA"/>
        </w:rPr>
        <w:t>1.</w:t>
      </w:r>
      <w:hyperlink r:id="rId9" w:history="1">
        <w:r w:rsidRPr="004A7B50">
          <w:rPr>
            <w:rStyle w:val="a8"/>
            <w:rFonts w:ascii="Times New Roman" w:hAnsi="Times New Roman" w:cs="Times New Roman"/>
            <w:sz w:val="28"/>
            <w:szCs w:val="28"/>
            <w:lang w:val="uk-UA"/>
          </w:rPr>
          <w:t>http://docs.chdkt.cv.ua/uploads/complex/lekcii/14b.htm</w:t>
        </w:r>
      </w:hyperlink>
    </w:p>
    <w:p w:rsidR="004A7B50" w:rsidRDefault="004A7B50" w:rsidP="004A7B50">
      <w:pP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hyperlink r:id="rId10" w:history="1">
        <w:r w:rsidRPr="004A7B50">
          <w:rPr>
            <w:rStyle w:val="a8"/>
            <w:rFonts w:ascii="Times New Roman" w:hAnsi="Times New Roman" w:cs="Times New Roman"/>
            <w:sz w:val="28"/>
            <w:szCs w:val="28"/>
            <w:lang w:val="uk-UA"/>
          </w:rPr>
          <w:t>https://torgoborud.com.ua/ua/Statti/parokonvekciyni-pechi-pryncyp-roboty-ta-vydy</w:t>
        </w:r>
      </w:hyperlink>
    </w:p>
    <w:p w:rsidR="004A7B50" w:rsidRDefault="004A7B50" w:rsidP="004A7B50">
      <w:pPr>
        <w:rPr>
          <w:rFonts w:ascii="Times New Roman" w:hAnsi="Times New Roman" w:cs="Times New Roman"/>
          <w:sz w:val="28"/>
          <w:szCs w:val="28"/>
          <w:lang w:val="uk-UA"/>
        </w:rPr>
      </w:pPr>
      <w:r>
        <w:rPr>
          <w:rFonts w:ascii="Times New Roman" w:hAnsi="Times New Roman" w:cs="Times New Roman"/>
          <w:sz w:val="28"/>
          <w:szCs w:val="28"/>
          <w:lang w:val="uk-UA"/>
        </w:rPr>
        <w:t>3.</w:t>
      </w:r>
      <w:r w:rsidRPr="004A7B50">
        <w:t xml:space="preserve"> </w:t>
      </w:r>
      <w:hyperlink r:id="rId11" w:history="1">
        <w:r w:rsidRPr="004A7B50">
          <w:rPr>
            <w:rStyle w:val="a8"/>
            <w:rFonts w:ascii="Times New Roman" w:hAnsi="Times New Roman" w:cs="Times New Roman"/>
            <w:sz w:val="28"/>
            <w:szCs w:val="28"/>
            <w:lang w:val="uk-UA"/>
          </w:rPr>
          <w:t>https://studopedia.org/10-129366.html</w:t>
        </w:r>
      </w:hyperlink>
    </w:p>
    <w:p w:rsidR="009905E9" w:rsidRPr="004A7B50" w:rsidRDefault="009905E9" w:rsidP="004A7B50">
      <w:pPr>
        <w:rPr>
          <w:rFonts w:ascii="Times New Roman" w:hAnsi="Times New Roman" w:cs="Times New Roman"/>
          <w:sz w:val="28"/>
          <w:szCs w:val="28"/>
          <w:lang w:val="uk-UA"/>
        </w:rPr>
      </w:pPr>
    </w:p>
    <w:sectPr w:rsidR="009905E9" w:rsidRPr="004A7B50" w:rsidSect="009E3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275F9"/>
    <w:multiLevelType w:val="hybridMultilevel"/>
    <w:tmpl w:val="5574ACB4"/>
    <w:lvl w:ilvl="0" w:tplc="63DE9226">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7BFF4170"/>
    <w:multiLevelType w:val="hybridMultilevel"/>
    <w:tmpl w:val="B2086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9765D"/>
    <w:rsid w:val="00094DE7"/>
    <w:rsid w:val="000C1034"/>
    <w:rsid w:val="004A7B50"/>
    <w:rsid w:val="0059765D"/>
    <w:rsid w:val="00970B60"/>
    <w:rsid w:val="009905E9"/>
    <w:rsid w:val="009E3DFA"/>
    <w:rsid w:val="00B1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4106A-9F2C-47CB-9A70-9A963C58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D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65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9765D"/>
    <w:rPr>
      <w:b/>
      <w:bCs/>
    </w:rPr>
  </w:style>
  <w:style w:type="paragraph" w:styleId="a5">
    <w:name w:val="Balloon Text"/>
    <w:basedOn w:val="a"/>
    <w:link w:val="a6"/>
    <w:uiPriority w:val="99"/>
    <w:semiHidden/>
    <w:unhideWhenUsed/>
    <w:rsid w:val="00970B60"/>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0B60"/>
    <w:rPr>
      <w:rFonts w:ascii="Tahoma" w:hAnsi="Tahoma" w:cs="Tahoma"/>
      <w:sz w:val="16"/>
      <w:szCs w:val="16"/>
    </w:rPr>
  </w:style>
  <w:style w:type="paragraph" w:styleId="a7">
    <w:name w:val="List Paragraph"/>
    <w:basedOn w:val="a"/>
    <w:uiPriority w:val="34"/>
    <w:qFormat/>
    <w:rsid w:val="00970B60"/>
    <w:pPr>
      <w:ind w:left="720"/>
      <w:contextualSpacing/>
    </w:pPr>
  </w:style>
  <w:style w:type="character" w:styleId="a8">
    <w:name w:val="Hyperlink"/>
    <w:basedOn w:val="a0"/>
    <w:uiPriority w:val="99"/>
    <w:unhideWhenUsed/>
    <w:rsid w:val="004A7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3160">
      <w:bodyDiv w:val="1"/>
      <w:marLeft w:val="0"/>
      <w:marRight w:val="0"/>
      <w:marTop w:val="0"/>
      <w:marBottom w:val="0"/>
      <w:divBdr>
        <w:top w:val="none" w:sz="0" w:space="0" w:color="auto"/>
        <w:left w:val="none" w:sz="0" w:space="0" w:color="auto"/>
        <w:bottom w:val="none" w:sz="0" w:space="0" w:color="auto"/>
        <w:right w:val="none" w:sz="0" w:space="0" w:color="auto"/>
      </w:divBdr>
    </w:div>
    <w:div w:id="615872405">
      <w:bodyDiv w:val="1"/>
      <w:marLeft w:val="0"/>
      <w:marRight w:val="0"/>
      <w:marTop w:val="0"/>
      <w:marBottom w:val="0"/>
      <w:divBdr>
        <w:top w:val="none" w:sz="0" w:space="0" w:color="auto"/>
        <w:left w:val="none" w:sz="0" w:space="0" w:color="auto"/>
        <w:bottom w:val="none" w:sz="0" w:space="0" w:color="auto"/>
        <w:right w:val="none" w:sz="0" w:space="0" w:color="auto"/>
      </w:divBdr>
    </w:div>
    <w:div w:id="1523279424">
      <w:bodyDiv w:val="1"/>
      <w:marLeft w:val="0"/>
      <w:marRight w:val="0"/>
      <w:marTop w:val="0"/>
      <w:marBottom w:val="0"/>
      <w:divBdr>
        <w:top w:val="none" w:sz="0" w:space="0" w:color="auto"/>
        <w:left w:val="none" w:sz="0" w:space="0" w:color="auto"/>
        <w:bottom w:val="none" w:sz="0" w:space="0" w:color="auto"/>
        <w:right w:val="none" w:sz="0" w:space="0" w:color="auto"/>
      </w:divBdr>
      <w:divsChild>
        <w:div w:id="1947346852">
          <w:marLeft w:val="0"/>
          <w:marRight w:val="0"/>
          <w:marTop w:val="225"/>
          <w:marBottom w:val="0"/>
          <w:divBdr>
            <w:top w:val="none" w:sz="0" w:space="0" w:color="auto"/>
            <w:left w:val="none" w:sz="0" w:space="0" w:color="auto"/>
            <w:bottom w:val="none" w:sz="0" w:space="0" w:color="auto"/>
            <w:right w:val="none" w:sz="0" w:space="0" w:color="auto"/>
          </w:divBdr>
        </w:div>
        <w:div w:id="1076167863">
          <w:marLeft w:val="0"/>
          <w:marRight w:val="0"/>
          <w:marTop w:val="225"/>
          <w:marBottom w:val="0"/>
          <w:divBdr>
            <w:top w:val="none" w:sz="0" w:space="0" w:color="auto"/>
            <w:left w:val="none" w:sz="0" w:space="0" w:color="auto"/>
            <w:bottom w:val="none" w:sz="0" w:space="0" w:color="auto"/>
            <w:right w:val="none" w:sz="0" w:space="0" w:color="auto"/>
          </w:divBdr>
        </w:div>
      </w:divsChild>
    </w:div>
    <w:div w:id="1864783834">
      <w:bodyDiv w:val="1"/>
      <w:marLeft w:val="0"/>
      <w:marRight w:val="0"/>
      <w:marTop w:val="0"/>
      <w:marBottom w:val="0"/>
      <w:divBdr>
        <w:top w:val="none" w:sz="0" w:space="0" w:color="auto"/>
        <w:left w:val="none" w:sz="0" w:space="0" w:color="auto"/>
        <w:bottom w:val="none" w:sz="0" w:space="0" w:color="auto"/>
        <w:right w:val="none" w:sz="0" w:space="0" w:color="auto"/>
      </w:divBdr>
    </w:div>
    <w:div w:id="20417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tudopedia.org/10-129366.html" TargetMode="External"/><Relationship Id="rId5" Type="http://schemas.openxmlformats.org/officeDocument/2006/relationships/image" Target="media/image1.jpeg"/><Relationship Id="rId10" Type="http://schemas.openxmlformats.org/officeDocument/2006/relationships/hyperlink" Target="https://torgoborud.com.ua/ua/Statti/parokonvekciyni-pechi-pryncyp-roboty-ta-vydy" TargetMode="External"/><Relationship Id="rId4" Type="http://schemas.openxmlformats.org/officeDocument/2006/relationships/webSettings" Target="webSettings.xml"/><Relationship Id="rId9" Type="http://schemas.openxmlformats.org/officeDocument/2006/relationships/hyperlink" Target="http://docs.chdkt.cv.ua/uploads/complex/lekcii/14b.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Вера</cp:lastModifiedBy>
  <cp:revision>3</cp:revision>
  <dcterms:created xsi:type="dcterms:W3CDTF">2020-11-04T08:46:00Z</dcterms:created>
  <dcterms:modified xsi:type="dcterms:W3CDTF">2022-03-15T06:00:00Z</dcterms:modified>
</cp:coreProperties>
</file>