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05B" w:rsidRDefault="0096505B" w:rsidP="00C84875">
      <w:pPr>
        <w:rPr>
          <w:b/>
          <w:bCs/>
          <w:noProof/>
          <w:lang w:val="uk-UA" w:eastAsia="ru-RU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-9525</wp:posOffset>
            </wp:positionV>
            <wp:extent cx="10601325" cy="7458075"/>
            <wp:effectExtent l="19050" t="0" r="9525" b="0"/>
            <wp:wrapNone/>
            <wp:docPr id="22" name="Рисунок 22" descr="четвёртый буклет 2 сторо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четвёртый буклет 2 сторон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13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05B" w:rsidRDefault="00A86AFD" w:rsidP="00C84875">
      <w:pPr>
        <w:rPr>
          <w:b/>
          <w:bCs/>
          <w:noProof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.95pt;margin-top:9.4pt;width:279.2pt;height:538.15pt;z-index:251662336;mso-width-relative:margin;mso-height-relative:margin" filled="f" stroked="f">
            <v:textbox style="mso-next-textbox:#_x0000_s1026">
              <w:txbxContent>
                <w:p w:rsidR="00A86AFD" w:rsidRPr="00D5709E" w:rsidRDefault="00A86AFD" w:rsidP="00A86AFD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             </w:t>
                  </w:r>
                  <w:r w:rsidRPr="00D5709E">
                    <w:rPr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>Р</w:t>
                  </w:r>
                  <w:r w:rsidRPr="00D5709E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ОЛЬ СІМ’Ї У РОЗВИТКУ </w:t>
                  </w:r>
                </w:p>
                <w:p w:rsidR="00A86AFD" w:rsidRPr="00D5709E" w:rsidRDefault="00A86AFD" w:rsidP="00A86AFD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D5709E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    </w:t>
                  </w:r>
                  <w:r w:rsidRPr="00D5709E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D5709E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ТА ФОРМУВАННІ </w:t>
                  </w:r>
                </w:p>
                <w:p w:rsidR="00A86AFD" w:rsidRPr="00D5709E" w:rsidRDefault="00A86AFD" w:rsidP="00A86AFD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D5709E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 </w:t>
                  </w:r>
                  <w:r w:rsidRPr="00D5709E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ЗДОРОВ’Я ДИТИНИ </w:t>
                  </w:r>
                </w:p>
                <w:p w:rsidR="00A86AFD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  </w:t>
                  </w:r>
                  <w:proofErr w:type="spellStart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Турбота</w:t>
                  </w:r>
                  <w:proofErr w:type="spellEnd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про </w:t>
                  </w:r>
                  <w:proofErr w:type="spellStart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розвиток</w:t>
                  </w:r>
                  <w:proofErr w:type="spellEnd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та </w:t>
                  </w:r>
                  <w:proofErr w:type="spellStart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здоров’я</w:t>
                  </w:r>
                  <w:proofErr w:type="spellEnd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:rsidR="00A86AFD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</w:t>
                  </w:r>
                  <w:proofErr w:type="spellStart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дитини</w:t>
                  </w:r>
                  <w:proofErr w:type="spellEnd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починається</w:t>
                  </w:r>
                  <w:proofErr w:type="spellEnd"/>
                  <w:proofErr w:type="gramEnd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в </w:t>
                  </w:r>
                  <w:proofErr w:type="spellStart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сім’ї</w:t>
                  </w:r>
                  <w:proofErr w:type="spellEnd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з</w:t>
                  </w:r>
                  <w:proofErr w:type="spellEnd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:rsidR="00A86AFD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</w:t>
                  </w:r>
                  <w:proofErr w:type="spellStart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>прийняття</w:t>
                  </w:r>
                  <w:proofErr w:type="spellEnd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 нею </w:t>
                  </w:r>
                  <w:proofErr w:type="gramStart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>здорового</w:t>
                  </w:r>
                  <w:proofErr w:type="gramEnd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способу </w:t>
                  </w:r>
                </w:p>
                <w:p w:rsidR="00A86AFD" w:rsidRPr="00D5709E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життя. </w:t>
                  </w:r>
                </w:p>
                <w:p w:rsidR="00A86AFD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</w:t>
                  </w:r>
                  <w:r w:rsidRPr="00D5709E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>Здоровий спосіб життя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– це: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br/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</w:t>
                  </w:r>
                  <w:r w:rsidRPr="00D5709E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•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сприятливий емоційний клімат в </w:t>
                  </w:r>
                </w:p>
                <w:p w:rsidR="00A86AFD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 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родині, дружні взаємовідносини </w:t>
                  </w:r>
                </w:p>
                <w:p w:rsidR="00A86AFD" w:rsidRPr="00D5709E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>між батьками й дітьми;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br/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</w:t>
                  </w:r>
                  <w:r w:rsidRPr="00D5709E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•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відповідальне ставлення батьків до </w:t>
                  </w:r>
                </w:p>
                <w:p w:rsidR="00A86AFD" w:rsidRPr="00D5709E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 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>здоров’я дитини та власного;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br/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</w:t>
                  </w:r>
                  <w:r w:rsidRPr="00D5709E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•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сприятливі умови для фізичного та </w:t>
                  </w:r>
                </w:p>
                <w:p w:rsidR="00A86AFD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 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>психічного розвитку дитини;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br/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</w:t>
                  </w:r>
                  <w:r w:rsidRPr="00D5709E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>•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правильно організована </w:t>
                  </w:r>
                  <w:proofErr w:type="spellStart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>раціона</w:t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>-</w:t>
                  </w:r>
                  <w:proofErr w:type="spellEnd"/>
                </w:p>
                <w:p w:rsidR="00A86AFD" w:rsidRPr="00D5709E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  </w:t>
                  </w:r>
                  <w:proofErr w:type="spellStart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>льна</w:t>
                  </w:r>
                  <w:proofErr w:type="spellEnd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їжа;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br/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</w:t>
                  </w: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>•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дотримання вдома режиму дня для </w:t>
                  </w:r>
                </w:p>
                <w:p w:rsidR="00A86AFD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 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>дитини;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br/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</w:t>
                  </w:r>
                  <w:r w:rsidRPr="002C53FF">
                    <w:rPr>
                      <w:rFonts w:ascii="Times New Roman" w:hAnsi="Times New Roman" w:cs="Times New Roman"/>
                      <w:bCs/>
                      <w:color w:val="C00000"/>
                      <w:sz w:val="28"/>
                      <w:szCs w:val="28"/>
                      <w:lang w:val="uk-UA"/>
                    </w:rPr>
                    <w:t>•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достатня трудова активність, </w:t>
                  </w:r>
                </w:p>
                <w:p w:rsidR="00A86AFD" w:rsidRPr="00D5709E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>заохочення дітей до посильної праці;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br/>
                    <w:t xml:space="preserve">  </w:t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</w:t>
                  </w: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>•</w:t>
                  </w: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>утримання в чистоті тіла, одягу і</w:t>
                  </w:r>
                </w:p>
                <w:p w:rsidR="00A86AFD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 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>приміщення;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br/>
                  </w: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</w:t>
                  </w: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•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розумні вимоги до дитини, </w:t>
                  </w:r>
                </w:p>
                <w:p w:rsidR="00A86AFD" w:rsidRPr="00D5709E" w:rsidRDefault="00A86AFD" w:rsidP="00A86AFD">
                  <w:pP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  </w:t>
                  </w:r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спільні ігри, проведення дозвілля      </w:t>
                  </w:r>
                </w:p>
                <w:p w:rsidR="00A86AFD" w:rsidRPr="002C53FF" w:rsidRDefault="00A86AFD" w:rsidP="00A86AFD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  <w:lang w:val="uk-UA"/>
                    </w:rPr>
                    <w:t xml:space="preserve">                                      </w:t>
                  </w: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Дуже важливо   </w:t>
                  </w:r>
                </w:p>
                <w:p w:rsidR="00A86AFD" w:rsidRPr="002C53FF" w:rsidRDefault="00A86AFD" w:rsidP="00A86AFD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</w:pP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                                        </w:t>
                  </w: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бути </w:t>
                  </w:r>
                </w:p>
                <w:p w:rsidR="00A86AFD" w:rsidRPr="002C53FF" w:rsidRDefault="00A86AFD" w:rsidP="00A86AFD">
                  <w:pP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                                        </w:t>
                  </w:r>
                  <w:proofErr w:type="spellStart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>доброзичливою</w:t>
                  </w:r>
                  <w:proofErr w:type="spellEnd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:rsidR="00A86AFD" w:rsidRPr="002C53FF" w:rsidRDefault="00A86AFD" w:rsidP="00A86AFD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</w:pP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         </w:t>
                  </w: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                          </w:t>
                  </w: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та </w:t>
                  </w:r>
                  <w:proofErr w:type="spellStart"/>
                  <w:proofErr w:type="gramStart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>вв</w:t>
                  </w:r>
                  <w:proofErr w:type="gramEnd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>ічливою</w:t>
                  </w:r>
                  <w:proofErr w:type="spellEnd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</w:t>
                  </w:r>
                </w:p>
                <w:p w:rsidR="00A86AFD" w:rsidRPr="002C53FF" w:rsidRDefault="00A86AFD" w:rsidP="00A86AFD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</w:pP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                                                </w:t>
                  </w:r>
                  <w:proofErr w:type="spellStart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>людиною</w:t>
                  </w:r>
                  <w:proofErr w:type="spellEnd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, </w:t>
                  </w:r>
                </w:p>
                <w:p w:rsidR="00A86AFD" w:rsidRPr="002C53FF" w:rsidRDefault="00A86AFD" w:rsidP="00A86AFD">
                  <w:pP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                                              </w:t>
                  </w:r>
                  <w:proofErr w:type="spellStart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>і</w:t>
                  </w:r>
                  <w:proofErr w:type="spellEnd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>вчити</w:t>
                  </w:r>
                  <w:proofErr w:type="spellEnd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бути </w:t>
                  </w:r>
                </w:p>
                <w:p w:rsidR="00A86AFD" w:rsidRPr="00D5709E" w:rsidRDefault="00A86AFD" w:rsidP="00A86AFD">
                  <w:p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        </w:t>
                  </w: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/>
                    </w:rPr>
                    <w:t xml:space="preserve">                        </w:t>
                  </w:r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такими </w:t>
                  </w:r>
                  <w:proofErr w:type="spellStart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>своїх</w:t>
                  </w:r>
                  <w:proofErr w:type="spellEnd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2C53F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>дітей</w:t>
                  </w:r>
                  <w:proofErr w:type="spellEnd"/>
                  <w:r w:rsidRPr="00D5709E">
                    <w:rPr>
                      <w:rFonts w:ascii="Times New Roman" w:hAnsi="Times New Roman" w:cs="Times New Roman"/>
                      <w:bCs/>
                      <w:color w:val="002060"/>
                      <w:sz w:val="28"/>
                      <w:szCs w:val="28"/>
                    </w:rPr>
                    <w:t xml:space="preserve">. </w:t>
                  </w:r>
                </w:p>
                <w:p w:rsidR="00A86AFD" w:rsidRDefault="00A86AFD"/>
              </w:txbxContent>
            </v:textbox>
          </v:shape>
        </w:pict>
      </w:r>
      <w:r w:rsidR="0096505B">
        <w:rPr>
          <w:b/>
          <w:bCs/>
          <w:noProof/>
          <w:lang w:val="uk-UA" w:eastAsia="ru-RU"/>
        </w:rPr>
        <w:t xml:space="preserve">                                                                                                                                                                    </w:t>
      </w:r>
    </w:p>
    <w:p w:rsidR="0096505B" w:rsidRPr="00A86AFD" w:rsidRDefault="0096505B" w:rsidP="00C84875">
      <w:pP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uk-UA" w:eastAsia="ru-RU"/>
        </w:rPr>
      </w:pPr>
      <w:r w:rsidRPr="0096505B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w:t xml:space="preserve">                                    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t xml:space="preserve">ОСНОВНІ ПОКАЗНИКИ </w:t>
      </w:r>
      <w:r w:rsidRPr="00A86AF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uk-UA" w:eastAsia="ru-RU"/>
        </w:rPr>
        <w:t xml:space="preserve"> </w:t>
      </w:r>
    </w:p>
    <w:p w:rsidR="0096505B" w:rsidRPr="00A86AFD" w:rsidRDefault="0096505B" w:rsidP="00C84875">
      <w:pP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t xml:space="preserve">ЗДОРОВОГО </w:t>
      </w:r>
    </w:p>
    <w:p w:rsidR="00C84875" w:rsidRPr="00A86AFD" w:rsidRDefault="0096505B" w:rsidP="00C84875">
      <w:pP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uk-UA" w:eastAsia="ru-RU"/>
        </w:rPr>
        <w:t>СПОСОБУ ЖИТТЯ РОДИНИ</w:t>
      </w:r>
    </w:p>
    <w:p w:rsidR="0096505B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Здоровий спосіб життя в родині </w:t>
      </w:r>
    </w:p>
    <w:p w:rsidR="0096505B" w:rsidRPr="00A86AFD" w:rsidRDefault="00A86AFD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pict>
          <v:shape id="_x0000_s1027" type="#_x0000_t202" style="position:absolute;margin-left:293.25pt;margin-top:19.75pt;width:235.5pt;height:450pt;z-index:251665408;mso-width-relative:margin;mso-height-relative:margin" filled="f" stroked="f">
            <v:textbox style="mso-next-textbox:#_x0000_s1027">
              <w:txbxContent>
                <w:p w:rsidR="00A86AFD" w:rsidRPr="00A86AFD" w:rsidRDefault="00A86AFD" w:rsidP="00A86AFD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</w:pPr>
                  <w:r w:rsidRPr="00A86AFD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 xml:space="preserve">РАЦІОНАЛЬНЕ ХАРЧУВАННЯ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uk-UA" w:eastAsia="ru-RU"/>
                    </w:rPr>
                    <w:t xml:space="preserve">         </w:t>
                  </w:r>
                  <w:r w:rsidRPr="00A86AFD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>ДІТЕЙ</w:t>
                  </w:r>
                </w:p>
                <w:p w:rsidR="00A86AFD" w:rsidRPr="00A86AFD" w:rsidRDefault="00A86AFD" w:rsidP="00A86AFD">
                  <w:pPr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Батькам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важливо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знати,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що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раціональне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харчування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дітей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сприятливо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впливає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на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їх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фізичний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та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нервово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–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психічний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розвиток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proofErr w:type="gram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п</w:t>
                  </w:r>
                  <w:proofErr w:type="gram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ідвищує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опірність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організму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до хвороб.</w:t>
                  </w:r>
                </w:p>
                <w:p w:rsidR="00A86AFD" w:rsidRPr="00A86AFD" w:rsidRDefault="00A86AFD" w:rsidP="00A86AFD">
                  <w:pPr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Для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дитячого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організму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притаманний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швидкий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процес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росту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і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розвитку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. Тому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зростає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потреба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дитини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у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поживних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речовинах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.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Їжа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дитини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за </w:t>
                  </w:r>
                  <w:proofErr w:type="spellStart"/>
                  <w:proofErr w:type="gram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своєю</w:t>
                  </w:r>
                  <w:proofErr w:type="spellEnd"/>
                  <w:proofErr w:type="gram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кількістю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та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якістю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має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відповідати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особливостям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травного тракту,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містити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в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достатній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кількості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потрібні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дитині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білки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жири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вуглеводи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мінеральні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речовини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, воду,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вітаміни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A86AFD" w:rsidRPr="00A86AFD" w:rsidRDefault="00A86AFD" w:rsidP="00A86AFD">
                  <w:p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Разом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із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тим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організм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малих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дітей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може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засвої</w:t>
                  </w:r>
                  <w:proofErr w:type="gram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ти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не</w:t>
                  </w:r>
                  <w:proofErr w:type="gram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всяку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їжу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.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Раціональне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харчування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– одна умов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збереження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життя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та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здоров’я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дитини</w:t>
                  </w:r>
                  <w:proofErr w:type="spellEnd"/>
                  <w:r w:rsidRPr="00A86AFD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lang w:eastAsia="ru-RU"/>
                    </w:rPr>
                    <w:t>.</w:t>
                  </w:r>
                </w:p>
              </w:txbxContent>
            </v:textbox>
          </v:shape>
        </w:pict>
      </w:r>
      <w:r w:rsidR="0096505B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>передбачає: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br/>
      </w:r>
      <w:r w:rsidR="0096505B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C00000"/>
          <w:sz w:val="28"/>
          <w:szCs w:val="28"/>
          <w:lang w:val="uk-UA" w:eastAsia="ru-RU"/>
        </w:rPr>
        <w:t xml:space="preserve">•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виховання у дітей бажання </w:t>
      </w:r>
    </w:p>
    <w:p w:rsidR="0096505B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займатися фізкультурою, спортом, </w:t>
      </w:r>
    </w:p>
    <w:p w:rsidR="0096505B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загартовуватися, дбати про своє </w:t>
      </w:r>
    </w:p>
    <w:p w:rsidR="0096505B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здоров’я, дбайливо ставитися до </w:t>
      </w:r>
    </w:p>
    <w:p w:rsidR="0096505B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свого тіла та організму </w:t>
      </w:r>
    </w:p>
    <w:p w:rsidR="0096505B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>(дуже важливий особистий приклад</w:t>
      </w:r>
    </w:p>
    <w:p w:rsidR="0096505B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>батьків);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br/>
      </w: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C00000"/>
          <w:sz w:val="28"/>
          <w:szCs w:val="28"/>
          <w:lang w:val="uk-UA" w:eastAsia="ru-RU"/>
        </w:rPr>
        <w:t>•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формування основних рухових </w:t>
      </w:r>
    </w:p>
    <w:p w:rsidR="0096505B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>навичок пов’язаних з ходьбою, бігом,</w:t>
      </w:r>
    </w:p>
    <w:p w:rsidR="0096505B" w:rsidRPr="00A86AFD" w:rsidRDefault="00C84875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</w:t>
      </w:r>
      <w:r w:rsidR="0096505B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</w:t>
      </w: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лазінням, стрибками (створити вдома </w:t>
      </w:r>
    </w:p>
    <w:p w:rsidR="0096505B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>спортивний куточок);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br/>
      </w: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</w:t>
      </w:r>
      <w:r w:rsidRPr="00A86AFD">
        <w:rPr>
          <w:rFonts w:ascii="Times New Roman" w:hAnsi="Times New Roman" w:cs="Times New Roman"/>
          <w:bCs/>
          <w:noProof/>
          <w:color w:val="C00000"/>
          <w:sz w:val="28"/>
          <w:szCs w:val="28"/>
          <w:lang w:val="uk-UA" w:eastAsia="ru-RU"/>
        </w:rPr>
        <w:t xml:space="preserve"> </w:t>
      </w:r>
      <w:r w:rsidR="00C84875" w:rsidRPr="00A86AFD">
        <w:rPr>
          <w:rFonts w:ascii="Times New Roman" w:hAnsi="Times New Roman" w:cs="Times New Roman"/>
          <w:bCs/>
          <w:noProof/>
          <w:color w:val="C00000"/>
          <w:sz w:val="28"/>
          <w:szCs w:val="28"/>
          <w:lang w:val="uk-UA" w:eastAsia="ru-RU"/>
        </w:rPr>
        <w:t>•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розвиток рухових якостей,</w:t>
      </w:r>
    </w:p>
    <w:p w:rsidR="0096505B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швидкості, спритності, гнучкості, </w:t>
      </w:r>
    </w:p>
    <w:p w:rsidR="0096505B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сили та ін. </w:t>
      </w:r>
      <w:proofErr w:type="gramStart"/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 xml:space="preserve">(граючи з дітьми в </w:t>
      </w:r>
      <w:proofErr w:type="gramEnd"/>
    </w:p>
    <w:p w:rsidR="0096505B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</w:t>
      </w:r>
      <w:proofErr w:type="gramStart"/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>рухливі ігри вдома та на повітрі);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br/>
      </w: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C00000"/>
          <w:sz w:val="28"/>
          <w:szCs w:val="28"/>
          <w:lang w:eastAsia="ru-RU"/>
        </w:rPr>
        <w:t xml:space="preserve">•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 xml:space="preserve">бажання зберігати красиву рівну </w:t>
      </w:r>
      <w:proofErr w:type="gramEnd"/>
    </w:p>
    <w:p w:rsidR="0096505B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>поставу;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br/>
      </w: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C00000"/>
          <w:sz w:val="28"/>
          <w:szCs w:val="28"/>
          <w:lang w:eastAsia="ru-RU"/>
        </w:rPr>
        <w:t xml:space="preserve">•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 xml:space="preserve">забезпечення профілактики порушення </w:t>
      </w:r>
    </w:p>
    <w:p w:rsidR="00C84875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 xml:space="preserve">зору, слуху в </w:t>
      </w:r>
    </w:p>
    <w:p w:rsidR="00C84875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</w:t>
      </w:r>
      <w:proofErr w:type="gramStart"/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>діт</w:t>
      </w: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>ей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 xml:space="preserve"> (розумне </w:t>
      </w:r>
      <w:proofErr w:type="gramEnd"/>
    </w:p>
    <w:p w:rsidR="00C84875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 xml:space="preserve">використання </w:t>
      </w:r>
    </w:p>
    <w:p w:rsidR="00C84875" w:rsidRPr="00A86AFD" w:rsidRDefault="00A86AFD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77470</wp:posOffset>
            </wp:positionV>
            <wp:extent cx="1933575" cy="1647825"/>
            <wp:effectExtent l="19050" t="0" r="9525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505B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 xml:space="preserve">комп’ютера, </w:t>
      </w:r>
    </w:p>
    <w:p w:rsidR="00C84875" w:rsidRPr="00A86AFD" w:rsidRDefault="0096505B" w:rsidP="00C84875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 xml:space="preserve">перегляд </w:t>
      </w:r>
    </w:p>
    <w:p w:rsidR="00D5709E" w:rsidRPr="00A86AFD" w:rsidRDefault="0096505B" w:rsidP="00C84875">
      <w:pPr>
        <w:rPr>
          <w:rFonts w:ascii="Times New Roman" w:hAnsi="Times New Roman" w:cs="Times New Roman"/>
          <w:bCs/>
          <w:color w:val="002060"/>
          <w:sz w:val="28"/>
          <w:szCs w:val="28"/>
          <w:lang w:val="uk-UA"/>
        </w:rPr>
      </w:pPr>
      <w:r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</w:t>
      </w:r>
      <w:r w:rsidR="00C84875" w:rsidRPr="00A86AF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>телепередач);</w:t>
      </w:r>
    </w:p>
    <w:p w:rsidR="00D5709E" w:rsidRPr="0096505B" w:rsidRDefault="00D5709E" w:rsidP="00D5709E">
      <w:pPr>
        <w:rPr>
          <w:b/>
          <w:bCs/>
          <w:color w:val="C00000"/>
        </w:rPr>
      </w:pPr>
    </w:p>
    <w:p w:rsidR="00D5709E" w:rsidRPr="00D5709E" w:rsidRDefault="00D5709E" w:rsidP="00A86AFD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5709E">
        <w:rPr>
          <w:b/>
          <w:bCs/>
          <w:color w:val="C00000"/>
        </w:rPr>
        <w:t xml:space="preserve">    </w:t>
      </w:r>
      <w:r w:rsidR="0096505B">
        <w:rPr>
          <w:b/>
          <w:bCs/>
          <w:color w:val="C00000"/>
          <w:lang w:val="uk-UA"/>
        </w:rPr>
        <w:t xml:space="preserve">             </w:t>
      </w:r>
    </w:p>
    <w:p w:rsidR="000621E7" w:rsidRDefault="00510188">
      <w:r>
        <w:rPr>
          <w:noProof/>
        </w:rPr>
        <w:lastRenderedPageBreak/>
        <w:pict>
          <v:shape id="_x0000_s1031" type="#_x0000_t202" style="position:absolute;margin-left:582.75pt;margin-top:21pt;width:228.5pt;height:544.5pt;z-index:251672576;mso-width-relative:margin;mso-height-relative:margin" filled="f" stroked="f">
            <v:textbox>
              <w:txbxContent>
                <w:p w:rsidR="00510188" w:rsidRPr="009141E1" w:rsidRDefault="00510188" w:rsidP="00510188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</w:pPr>
                  <w:r w:rsidRPr="009141E1">
                    <w:rPr>
                      <w:rFonts w:ascii="Monotype Corsiva" w:hAnsi="Monotype Corsiva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ДНЗ </w:t>
                  </w:r>
                  <w:proofErr w:type="spellStart"/>
                  <w:r w:rsidRPr="009141E1">
                    <w:rPr>
                      <w:rFonts w:ascii="Monotype Corsiva" w:hAnsi="Monotype Corsiva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>КТ</w:t>
                  </w:r>
                  <w:proofErr w:type="spellEnd"/>
                  <w:r w:rsidRPr="009141E1">
                    <w:rPr>
                      <w:rFonts w:ascii="Monotype Corsiva" w:hAnsi="Monotype Corsiva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 xml:space="preserve"> №26 Прилуцької міської ради</w:t>
                  </w:r>
                </w:p>
                <w:p w:rsidR="00510188" w:rsidRPr="009141E1" w:rsidRDefault="00510188" w:rsidP="00510188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</w:pPr>
                  <w:r w:rsidRPr="009141E1">
                    <w:rPr>
                      <w:rFonts w:ascii="Monotype Corsiva" w:hAnsi="Monotype Corsiva" w:cs="Times New Roman"/>
                      <w:b/>
                      <w:color w:val="002060"/>
                      <w:sz w:val="28"/>
                      <w:szCs w:val="28"/>
                      <w:lang w:val="uk-UA"/>
                    </w:rPr>
                    <w:t>Чернігівської області</w:t>
                  </w: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Default="00510188" w:rsidP="00510188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510188" w:rsidRPr="009141E1" w:rsidRDefault="00510188" w:rsidP="00510188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  <w:r w:rsidRPr="009141E1">
                    <w:rPr>
                      <w:rFonts w:ascii="Monotype Corsiva" w:hAnsi="Monotype Corsiva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Чек-лист</w:t>
                  </w:r>
                  <w:r w:rsidR="009141E1">
                    <w:rPr>
                      <w:rFonts w:ascii="Monotype Corsiva" w:hAnsi="Monotype Corsiva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:</w:t>
                  </w:r>
                </w:p>
                <w:p w:rsidR="00510188" w:rsidRDefault="00510188" w:rsidP="00510188">
                  <w:pPr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52"/>
                      <w:szCs w:val="52"/>
                      <w:lang w:val="uk-UA"/>
                    </w:rPr>
                  </w:pPr>
                  <w:r w:rsidRPr="009141E1">
                    <w:rPr>
                      <w:rFonts w:ascii="Monotype Corsiva" w:hAnsi="Monotype Corsiva" w:cs="Times New Roman"/>
                      <w:b/>
                      <w:color w:val="C00000"/>
                      <w:sz w:val="52"/>
                      <w:szCs w:val="52"/>
                      <w:lang w:val="uk-UA"/>
                    </w:rPr>
                    <w:t>«Здорова дитина – щаслива родина!»</w:t>
                  </w:r>
                </w:p>
                <w:p w:rsidR="009141E1" w:rsidRDefault="009141E1" w:rsidP="00510188">
                  <w:pPr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52"/>
                      <w:szCs w:val="52"/>
                      <w:lang w:val="uk-UA"/>
                    </w:rPr>
                  </w:pPr>
                </w:p>
                <w:p w:rsidR="009141E1" w:rsidRDefault="009141E1" w:rsidP="00510188">
                  <w:pPr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52"/>
                      <w:szCs w:val="52"/>
                      <w:lang w:val="uk-UA"/>
                    </w:rPr>
                  </w:pPr>
                </w:p>
                <w:p w:rsidR="009141E1" w:rsidRDefault="009141E1" w:rsidP="00510188">
                  <w:pPr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52"/>
                      <w:szCs w:val="52"/>
                      <w:lang w:val="uk-UA"/>
                    </w:rPr>
                  </w:pPr>
                </w:p>
                <w:p w:rsidR="009141E1" w:rsidRDefault="009141E1" w:rsidP="00510188">
                  <w:pPr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52"/>
                      <w:szCs w:val="52"/>
                      <w:lang w:val="uk-UA"/>
                    </w:rPr>
                  </w:pPr>
                </w:p>
                <w:p w:rsidR="009141E1" w:rsidRDefault="009141E1" w:rsidP="00510188">
                  <w:pPr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  <w:t xml:space="preserve">                            Підготувала </w:t>
                  </w:r>
                </w:p>
                <w:p w:rsidR="009141E1" w:rsidRDefault="009141E1" w:rsidP="00510188">
                  <w:pPr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  <w:t xml:space="preserve">                            Чала С.О.</w:t>
                  </w:r>
                </w:p>
                <w:p w:rsidR="009141E1" w:rsidRPr="009141E1" w:rsidRDefault="009141E1" w:rsidP="00510188">
                  <w:pPr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  <w:lang w:val="uk-UA"/>
                    </w:rPr>
                    <w:t xml:space="preserve">                           вихователь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304800</wp:posOffset>
            </wp:positionV>
            <wp:extent cx="2886075" cy="4705350"/>
            <wp:effectExtent l="19050" t="0" r="9525" b="0"/>
            <wp:wrapNone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70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4B148C">
        <w:rPr>
          <w:noProof/>
        </w:rPr>
        <w:pict>
          <v:shape id="_x0000_s1029" type="#_x0000_t202" style="position:absolute;margin-left:22.3pt;margin-top:21pt;width:215.45pt;height:544.5pt;z-index:251667456;mso-position-horizontal-relative:text;mso-position-vertical-relative:text;mso-width-relative:margin;mso-height-relative:margin" filled="f" stroked="f">
            <v:textbox>
              <w:txbxContent>
                <w:p w:rsidR="004B148C" w:rsidRPr="004B148C" w:rsidRDefault="004B148C" w:rsidP="004B148C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</w:rPr>
                  </w:pPr>
                  <w:r w:rsidRPr="004B148C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</w:rPr>
                    <w:t>ЗАГАРТУВАННЯ</w:t>
                  </w:r>
                </w:p>
                <w:p w:rsidR="004B148C" w:rsidRPr="004B148C" w:rsidRDefault="004B148C" w:rsidP="004B148C">
                  <w:pPr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  <w:proofErr w:type="spellStart"/>
                  <w:r w:rsidRPr="004B148C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</w:rPr>
                    <w:t>Загартування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– один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із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основних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способів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proofErr w:type="gram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п</w:t>
                  </w:r>
                  <w:proofErr w:type="gram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ідвищити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опір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організму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до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простудних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захворювань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.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br/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Існує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декілька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принципів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,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яких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треба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дотримуватись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,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щоб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отримати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позитивний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ефект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від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загартовування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: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br/>
                  </w:r>
                  <w:r w:rsidRPr="004B148C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•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систематичність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застосування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загартовуючих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засобів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у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всі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пори року;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br/>
                  </w:r>
                  <w:r w:rsidRPr="004B148C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•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поступовість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збільшення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сили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збуджуючого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впливу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;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br/>
                  </w:r>
                  <w:r w:rsidRPr="004B148C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•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урахування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індивідуальних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особливостей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та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емоційного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стану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дитини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(стан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її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здоров’я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,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умови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життя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,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середовище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та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індивідуальні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якості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організму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).</w:t>
                  </w:r>
                </w:p>
                <w:p w:rsidR="004B148C" w:rsidRPr="004B148C" w:rsidRDefault="004B148C" w:rsidP="004B148C">
                  <w:pPr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  <w:r w:rsidRPr="004B148C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</w:rPr>
                    <w:t>ЗАГАРТУВАЛЬНІ</w:t>
                  </w:r>
                  <w:r w:rsidRPr="004B148C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</w:rPr>
                    <w:t xml:space="preserve"> </w:t>
                  </w:r>
                  <w:r w:rsidRPr="004B148C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</w:rPr>
                    <w:t>ПРОЦЕДУРИ</w:t>
                  </w:r>
                  <w:r w:rsidRPr="004B148C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</w:rPr>
                    <w:t xml:space="preserve"> </w:t>
                  </w:r>
                  <w:r w:rsidRPr="004B148C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</w:rPr>
                    <w:t>З</w:t>
                  </w:r>
                  <w:r w:rsidRPr="004B148C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</w:rPr>
                    <w:t xml:space="preserve"> </w:t>
                  </w:r>
                  <w:r w:rsidRPr="004B148C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</w:rPr>
                    <w:t>ДІТЬМИ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br/>
                  </w:r>
                  <w:r w:rsidRPr="004B148C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•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полегшений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одяг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у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приміщенні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;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br/>
                  </w:r>
                  <w:r w:rsidRPr="004B148C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•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одяг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відповідно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до пори року;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br/>
                  </w:r>
                  <w:r w:rsidRPr="004B148C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•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дотримання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температурного режиму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з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дітьми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;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br/>
                  </w:r>
                  <w:r w:rsidRPr="004B148C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•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повітряні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ванни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;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br/>
                  </w:r>
                  <w:r w:rsidRPr="004B148C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•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ранкова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гімнастика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;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br/>
                  </w:r>
                  <w:r w:rsidRPr="004B148C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•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гі</w:t>
                  </w:r>
                  <w:proofErr w:type="gram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г</w:t>
                  </w:r>
                  <w:proofErr w:type="gram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ієнічна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гімнастика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</w:p>
                <w:p w:rsidR="004B148C" w:rsidRPr="004B148C" w:rsidRDefault="004B148C" w:rsidP="004B148C">
                  <w:pPr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  <w:proofErr w:type="spellStart"/>
                  <w:proofErr w:type="gram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п</w:t>
                  </w:r>
                  <w:proofErr w:type="gram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ісля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денного сну;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br/>
                  </w:r>
                  <w:r w:rsidRPr="004B148C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•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ходіння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босоніж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;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br/>
                  </w:r>
                  <w:r w:rsidRPr="004B148C">
                    <w:rPr>
                      <w:rFonts w:ascii="Times New Roman" w:hAnsi="Times New Roman" w:cs="Times New Roman"/>
                      <w:color w:val="C00000"/>
                      <w:sz w:val="28"/>
                    </w:rPr>
                    <w:t>•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>обтирання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</w:rPr>
                    <w:t xml:space="preserve"> </w:t>
                  </w:r>
                </w:p>
                <w:p w:rsidR="004B148C" w:rsidRPr="004B148C" w:rsidRDefault="004B148C" w:rsidP="004B148C">
                  <w:p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вологим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рушником;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br/>
                  </w:r>
                  <w:r w:rsidRPr="004B148C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•</w:t>
                  </w:r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обмивання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ніг</w:t>
                  </w:r>
                  <w:proofErr w:type="spellEnd"/>
                  <w:r w:rsidRPr="004B148C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:rsidR="004B148C" w:rsidRPr="004B148C" w:rsidRDefault="004B148C" w:rsidP="004B148C">
                  <w:r w:rsidRPr="004B148C">
                    <w:rPr>
                      <w:sz w:val="28"/>
                      <w:szCs w:val="28"/>
                    </w:rPr>
                    <w:t>холодною водою;</w:t>
                  </w:r>
                  <w:r w:rsidRPr="004B148C">
                    <w:br/>
                    <w:t xml:space="preserve">• </w:t>
                  </w:r>
                  <w:proofErr w:type="spellStart"/>
                  <w:r w:rsidRPr="004B148C">
                    <w:t>сонячні</w:t>
                  </w:r>
                  <w:proofErr w:type="spellEnd"/>
                  <w:r w:rsidRPr="004B148C">
                    <w:t xml:space="preserve"> </w:t>
                  </w:r>
                  <w:proofErr w:type="spellStart"/>
                  <w:r w:rsidRPr="004B148C">
                    <w:t>ванни</w:t>
                  </w:r>
                  <w:proofErr w:type="spellEnd"/>
                  <w:r w:rsidRPr="004B148C">
                    <w:t>;</w:t>
                  </w:r>
                </w:p>
                <w:p w:rsidR="004B148C" w:rsidRDefault="004B148C"/>
              </w:txbxContent>
            </v:textbox>
          </v:shape>
        </w:pict>
      </w:r>
      <w:r w:rsidR="004B148C" w:rsidRPr="004B148C">
        <w:drawing>
          <wp:inline distT="0" distB="0" distL="0" distR="0">
            <wp:extent cx="10553700" cy="7448550"/>
            <wp:effectExtent l="19050" t="0" r="0" b="0"/>
            <wp:docPr id="30" name="Рисунок 30" descr="четвёртый буклет 1 сторо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четвёртый буклет 1 сторон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876" cy="745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1E7" w:rsidSect="00D5709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709E"/>
    <w:rsid w:val="000621E7"/>
    <w:rsid w:val="002C53FF"/>
    <w:rsid w:val="004B148C"/>
    <w:rsid w:val="00510188"/>
    <w:rsid w:val="009141E1"/>
    <w:rsid w:val="0096505B"/>
    <w:rsid w:val="00982356"/>
    <w:rsid w:val="00A86AFD"/>
    <w:rsid w:val="00AB3DF4"/>
    <w:rsid w:val="00C84875"/>
    <w:rsid w:val="00D5709E"/>
    <w:rsid w:val="00E70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1E7"/>
  </w:style>
  <w:style w:type="paragraph" w:styleId="3">
    <w:name w:val="heading 3"/>
    <w:basedOn w:val="a"/>
    <w:link w:val="30"/>
    <w:uiPriority w:val="9"/>
    <w:qFormat/>
    <w:rsid w:val="00A86AF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0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09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86A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cp:lastPrinted>2018-12-19T22:28:00Z</cp:lastPrinted>
  <dcterms:created xsi:type="dcterms:W3CDTF">2018-12-19T20:57:00Z</dcterms:created>
  <dcterms:modified xsi:type="dcterms:W3CDTF">2018-12-19T22:37:00Z</dcterms:modified>
</cp:coreProperties>
</file>