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79" w:rsidRPr="00301EF1" w:rsidRDefault="007F3C93" w:rsidP="00DA61FB">
      <w:pPr>
        <w:spacing w:after="0" w:line="240" w:lineRule="auto"/>
        <w:ind w:firstLine="142"/>
        <w:jc w:val="center"/>
        <w:rPr>
          <w:rFonts w:ascii="Times New Roman" w:hAnsi="Times New Roman" w:cs="Times New Roman"/>
          <w:b/>
          <w:color w:val="000000" w:themeColor="text1"/>
          <w:sz w:val="28"/>
          <w:szCs w:val="28"/>
          <w:lang w:val="uk-UA"/>
        </w:rPr>
      </w:pPr>
      <w:r w:rsidRPr="00301EF1">
        <w:rPr>
          <w:rFonts w:ascii="Times New Roman" w:hAnsi="Times New Roman" w:cs="Times New Roman"/>
          <w:b/>
          <w:color w:val="000000" w:themeColor="text1"/>
          <w:sz w:val="28"/>
          <w:szCs w:val="28"/>
          <w:lang w:val="uk-UA"/>
        </w:rPr>
        <w:t>Всесвітня історія</w:t>
      </w:r>
    </w:p>
    <w:p w:rsidR="00915CCD" w:rsidRPr="00A84281" w:rsidRDefault="00C66593" w:rsidP="00F94833">
      <w:pPr>
        <w:spacing w:after="0" w:line="240" w:lineRule="auto"/>
        <w:ind w:firstLine="142"/>
        <w:jc w:val="center"/>
        <w:rPr>
          <w:rFonts w:ascii="Times New Roman" w:hAnsi="Times New Roman" w:cs="Times New Roman"/>
          <w:sz w:val="28"/>
          <w:szCs w:val="28"/>
          <w:lang w:val="uk-UA"/>
        </w:rPr>
      </w:pPr>
      <w:r w:rsidRPr="0043315A">
        <w:rPr>
          <w:rFonts w:ascii="Times New Roman" w:hAnsi="Times New Roman" w:cs="Times New Roman"/>
          <w:b/>
          <w:color w:val="000000" w:themeColor="text1"/>
          <w:sz w:val="28"/>
          <w:szCs w:val="28"/>
          <w:lang w:val="uk-UA"/>
        </w:rPr>
        <w:t>Урок</w:t>
      </w:r>
      <w:r w:rsidR="00724D40" w:rsidRPr="0043315A">
        <w:rPr>
          <w:rFonts w:ascii="Times New Roman" w:hAnsi="Times New Roman" w:cs="Times New Roman"/>
          <w:b/>
          <w:color w:val="000000" w:themeColor="text1"/>
          <w:sz w:val="28"/>
          <w:szCs w:val="28"/>
          <w:lang w:val="uk-UA"/>
        </w:rPr>
        <w:t xml:space="preserve"> 1</w:t>
      </w:r>
      <w:r w:rsidR="00231C88" w:rsidRPr="0043315A">
        <w:rPr>
          <w:rFonts w:ascii="Times New Roman" w:hAnsi="Times New Roman" w:cs="Times New Roman"/>
          <w:b/>
          <w:color w:val="000000" w:themeColor="text1"/>
          <w:sz w:val="28"/>
          <w:szCs w:val="28"/>
          <w:lang w:val="uk-UA"/>
        </w:rPr>
        <w:t xml:space="preserve">. </w:t>
      </w:r>
      <w:r w:rsidR="00F94833" w:rsidRPr="00F94833">
        <w:rPr>
          <w:rFonts w:ascii="Times New Roman" w:hAnsi="Times New Roman" w:cs="Times New Roman"/>
          <w:b/>
          <w:sz w:val="28"/>
          <w:szCs w:val="24"/>
          <w:lang w:val="uk-UA"/>
        </w:rPr>
        <w:t>Криза «старого порядку» (французьке суспільство наприкінці ХVІІІ ст., доба Просвітництва).</w:t>
      </w:r>
    </w:p>
    <w:p w:rsidR="00915CCD" w:rsidRPr="00A84281" w:rsidRDefault="000352D7" w:rsidP="00915CCD">
      <w:pPr>
        <w:rPr>
          <w:rFonts w:ascii="Times New Roman" w:hAnsi="Times New Roman" w:cs="Times New Roman"/>
          <w:sz w:val="28"/>
          <w:szCs w:val="28"/>
          <w:lang w:val="uk-UA"/>
        </w:rPr>
      </w:pPr>
      <w:r>
        <w:rPr>
          <w:rFonts w:ascii="Monotype Corsiva" w:hAnsi="Monotype Corsiva"/>
          <w:b/>
          <w:noProof/>
          <w:sz w:val="28"/>
          <w:szCs w:val="28"/>
        </w:rPr>
        <w:drawing>
          <wp:anchor distT="0" distB="0" distL="114300" distR="114300" simplePos="0" relativeHeight="251659264" behindDoc="0" locked="0" layoutInCell="1" allowOverlap="1" wp14:anchorId="749FAA4A" wp14:editId="2C54D617">
            <wp:simplePos x="0" y="0"/>
            <wp:positionH relativeFrom="column">
              <wp:posOffset>0</wp:posOffset>
            </wp:positionH>
            <wp:positionV relativeFrom="paragraph">
              <wp:posOffset>-635</wp:posOffset>
            </wp:positionV>
            <wp:extent cx="6762750" cy="4829175"/>
            <wp:effectExtent l="19050" t="19050" r="19050" b="28575"/>
            <wp:wrapNone/>
            <wp:docPr id="3" name="Рисунок 3" descr="E:\Рисунки с истории\9 класс\Всесвітня історія. 9  клас\Франзуская революция\Французька революція, 178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Рисунки с истории\9 класс\Всесвітня історія. 9  клас\Франзуская революция\Французька революція, 1789 (1).jpg"/>
                    <pic:cNvPicPr>
                      <a:picLocks noChangeAspect="1" noChangeArrowheads="1"/>
                    </pic:cNvPicPr>
                  </pic:nvPicPr>
                  <pic:blipFill>
                    <a:blip r:embed="rId8"/>
                    <a:srcRect/>
                    <a:stretch>
                      <a:fillRect/>
                    </a:stretch>
                  </pic:blipFill>
                  <pic:spPr bwMode="auto">
                    <a:xfrm>
                      <a:off x="0" y="0"/>
                      <a:ext cx="6762750" cy="4829175"/>
                    </a:xfrm>
                    <a:prstGeom prst="rect">
                      <a:avLst/>
                    </a:prstGeom>
                    <a:noFill/>
                    <a:ln w="9525">
                      <a:solidFill>
                        <a:schemeClr val="tx1"/>
                      </a:solidFill>
                      <a:miter lim="800000"/>
                      <a:headEnd/>
                      <a:tailEnd/>
                    </a:ln>
                  </pic:spPr>
                </pic:pic>
              </a:graphicData>
            </a:graphic>
          </wp:anchor>
        </w:drawing>
      </w:r>
    </w:p>
    <w:p w:rsidR="00915CCD" w:rsidRPr="00A84281" w:rsidRDefault="00915CCD" w:rsidP="00915CCD">
      <w:pPr>
        <w:rPr>
          <w:rFonts w:ascii="Times New Roman" w:hAnsi="Times New Roman" w:cs="Times New Roman"/>
          <w:sz w:val="28"/>
          <w:szCs w:val="28"/>
          <w:lang w:val="uk-UA"/>
        </w:rPr>
      </w:pPr>
    </w:p>
    <w:p w:rsidR="00915CCD" w:rsidRDefault="00915CCD"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0E44CC">
      <w:pPr>
        <w:tabs>
          <w:tab w:val="left" w:pos="8992"/>
        </w:tabs>
        <w:rPr>
          <w:rFonts w:ascii="Times New Roman" w:hAnsi="Times New Roman" w:cs="Times New Roman"/>
          <w:sz w:val="28"/>
          <w:szCs w:val="28"/>
          <w:lang w:val="uk-UA"/>
        </w:rPr>
      </w:pPr>
      <w:r>
        <w:rPr>
          <w:rFonts w:ascii="Times New Roman" w:hAnsi="Times New Roman" w:cs="Times New Roman"/>
          <w:sz w:val="28"/>
          <w:szCs w:val="28"/>
          <w:lang w:val="uk-UA"/>
        </w:rPr>
        <w:tab/>
      </w: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Pr="000352D7" w:rsidRDefault="000352D7" w:rsidP="000352D7">
      <w:pPr>
        <w:shd w:val="clear" w:color="auto" w:fill="FFFFFF" w:themeFill="background1"/>
        <w:spacing w:after="0" w:line="240" w:lineRule="auto"/>
        <w:ind w:firstLine="142"/>
        <w:jc w:val="both"/>
        <w:rPr>
          <w:rFonts w:ascii="Times New Roman" w:hAnsi="Times New Roman" w:cs="Times New Roman"/>
          <w:b/>
          <w:sz w:val="36"/>
          <w:szCs w:val="28"/>
          <w:lang w:val="uk-UA"/>
        </w:rPr>
      </w:pPr>
      <w:r w:rsidRPr="000352D7">
        <w:rPr>
          <w:rFonts w:ascii="Times New Roman" w:hAnsi="Times New Roman" w:cs="Times New Roman"/>
          <w:sz w:val="28"/>
          <w:szCs w:val="23"/>
          <w:shd w:val="clear" w:color="auto" w:fill="FFFFFF"/>
        </w:rPr>
        <w:t xml:space="preserve">У другій половині XVII - </w:t>
      </w:r>
      <w:r w:rsidR="0038107E" w:rsidRPr="000352D7">
        <w:rPr>
          <w:rFonts w:ascii="Times New Roman" w:hAnsi="Times New Roman" w:cs="Times New Roman"/>
          <w:sz w:val="28"/>
          <w:szCs w:val="23"/>
          <w:shd w:val="clear" w:color="auto" w:fill="FFFFFF"/>
        </w:rPr>
        <w:t>на початок</w:t>
      </w:r>
      <w:r w:rsidRPr="000352D7">
        <w:rPr>
          <w:rFonts w:ascii="Times New Roman" w:hAnsi="Times New Roman" w:cs="Times New Roman"/>
          <w:sz w:val="28"/>
          <w:szCs w:val="23"/>
          <w:shd w:val="clear" w:color="auto" w:fill="FFFFFF"/>
        </w:rPr>
        <w:t xml:space="preserve"> XVIII ст. (за часів правління Людовіка XIV) абсолютизм у Франції досяг свого апогею. Цей період часто називали «золотою добою», «добою Людовіка XIV», а його самого «король-сонце». Влада монарха надзвичайно зросла. Особа короля майже обожествлялася, а урочистий придворний церемоніал, нескінченні святкування і спорудження нової пишної королівської резиденції у Версалі мали символізувати торжество абсолютизму. </w:t>
      </w:r>
      <w:r w:rsidRPr="000352D7">
        <w:rPr>
          <w:rFonts w:ascii="Times New Roman" w:hAnsi="Times New Roman" w:cs="Times New Roman"/>
          <w:b/>
          <w:i/>
          <w:iCs/>
          <w:sz w:val="28"/>
          <w:szCs w:val="23"/>
          <w:shd w:val="clear" w:color="auto" w:fill="FFFFFF"/>
        </w:rPr>
        <w:t>«</w:t>
      </w:r>
      <w:hyperlink r:id="rId9" w:tooltip="Галицько-Волинська держава. Повний урок" w:history="1">
        <w:r w:rsidRPr="000352D7">
          <w:rPr>
            <w:rStyle w:val="ac"/>
            <w:rFonts w:ascii="Times New Roman" w:hAnsi="Times New Roman" w:cs="Times New Roman"/>
            <w:b/>
            <w:iCs/>
            <w:color w:val="auto"/>
            <w:sz w:val="28"/>
            <w:szCs w:val="23"/>
            <w:u w:val="none"/>
          </w:rPr>
          <w:t>Держава</w:t>
        </w:r>
      </w:hyperlink>
      <w:r w:rsidRPr="000352D7">
        <w:rPr>
          <w:rFonts w:ascii="Times New Roman" w:hAnsi="Times New Roman" w:cs="Times New Roman"/>
          <w:b/>
          <w:iCs/>
          <w:sz w:val="28"/>
          <w:szCs w:val="23"/>
          <w:shd w:val="clear" w:color="auto" w:fill="FFFFFF"/>
        </w:rPr>
        <w:t> - це я</w:t>
      </w:r>
      <w:r w:rsidRPr="000352D7">
        <w:rPr>
          <w:rFonts w:ascii="Times New Roman" w:hAnsi="Times New Roman" w:cs="Times New Roman"/>
          <w:i/>
          <w:iCs/>
          <w:sz w:val="28"/>
          <w:szCs w:val="23"/>
          <w:shd w:val="clear" w:color="auto" w:fill="FFFFFF"/>
        </w:rPr>
        <w:t xml:space="preserve">», - </w:t>
      </w:r>
      <w:r w:rsidRPr="000352D7">
        <w:rPr>
          <w:rFonts w:ascii="Times New Roman" w:hAnsi="Times New Roman" w:cs="Times New Roman"/>
          <w:iCs/>
          <w:sz w:val="28"/>
          <w:szCs w:val="23"/>
          <w:shd w:val="clear" w:color="auto" w:fill="FFFFFF"/>
        </w:rPr>
        <w:t>казав король</w:t>
      </w:r>
      <w:r w:rsidRPr="000352D7">
        <w:rPr>
          <w:rFonts w:ascii="Times New Roman" w:hAnsi="Times New Roman" w:cs="Times New Roman"/>
          <w:sz w:val="28"/>
          <w:szCs w:val="23"/>
          <w:shd w:val="clear" w:color="auto" w:fill="FFFFFF"/>
        </w:rPr>
        <w:t>.</w:t>
      </w:r>
    </w:p>
    <w:p w:rsidR="000352D7" w:rsidRPr="000352D7" w:rsidRDefault="000352D7" w:rsidP="000352D7">
      <w:pPr>
        <w:shd w:val="clear" w:color="auto" w:fill="FFFFFF" w:themeFill="background1"/>
        <w:spacing w:after="0" w:line="240" w:lineRule="auto"/>
        <w:jc w:val="center"/>
        <w:rPr>
          <w:rFonts w:ascii="Times New Roman" w:hAnsi="Times New Roman" w:cs="Times New Roman"/>
          <w:b/>
          <w:sz w:val="10"/>
          <w:szCs w:val="28"/>
          <w:lang w:val="uk-UA"/>
        </w:rPr>
      </w:pPr>
    </w:p>
    <w:p w:rsidR="000352D7" w:rsidRPr="000352D7" w:rsidRDefault="000352D7" w:rsidP="000352D7">
      <w:pPr>
        <w:shd w:val="clear" w:color="auto" w:fill="FFFFFF" w:themeFill="background1"/>
        <w:spacing w:after="0" w:line="240" w:lineRule="auto"/>
        <w:jc w:val="center"/>
        <w:rPr>
          <w:rFonts w:ascii="Times New Roman" w:hAnsi="Times New Roman" w:cs="Times New Roman"/>
          <w:b/>
          <w:sz w:val="28"/>
          <w:szCs w:val="28"/>
          <w:lang w:val="uk-UA"/>
        </w:rPr>
      </w:pPr>
      <w:r w:rsidRPr="000352D7">
        <w:rPr>
          <w:rFonts w:ascii="Times New Roman" w:hAnsi="Times New Roman" w:cs="Times New Roman"/>
          <w:b/>
          <w:sz w:val="28"/>
          <w:szCs w:val="28"/>
          <w:lang w:val="uk-UA"/>
        </w:rPr>
        <w:t>Франція напередодні революції</w:t>
      </w:r>
    </w:p>
    <w:p w:rsidR="000352D7" w:rsidRPr="000352D7" w:rsidRDefault="000352D7" w:rsidP="005A14AF">
      <w:pPr>
        <w:pStyle w:val="a8"/>
        <w:numPr>
          <w:ilvl w:val="0"/>
          <w:numId w:val="4"/>
        </w:numPr>
        <w:shd w:val="clear" w:color="auto" w:fill="FFFFFF" w:themeFill="background1"/>
        <w:spacing w:after="0" w:line="240" w:lineRule="auto"/>
        <w:jc w:val="both"/>
        <w:rPr>
          <w:rFonts w:ascii="Times New Roman" w:hAnsi="Times New Roman" w:cs="Times New Roman"/>
          <w:sz w:val="28"/>
          <w:szCs w:val="28"/>
          <w:lang w:val="uk-UA"/>
        </w:rPr>
      </w:pPr>
      <w:r w:rsidRPr="000352D7">
        <w:rPr>
          <w:rFonts w:ascii="Times New Roman" w:hAnsi="Times New Roman" w:cs="Times New Roman"/>
          <w:b/>
          <w:sz w:val="28"/>
          <w:szCs w:val="28"/>
          <w:lang w:val="uk-UA"/>
        </w:rPr>
        <w:t>Економічна сфера</w:t>
      </w:r>
      <w:r w:rsidRPr="000352D7">
        <w:rPr>
          <w:rFonts w:ascii="Times New Roman" w:hAnsi="Times New Roman" w:cs="Times New Roman"/>
          <w:sz w:val="28"/>
          <w:szCs w:val="28"/>
          <w:lang w:val="uk-UA"/>
        </w:rPr>
        <w:t xml:space="preserve"> – аграрна країна; обмеження на купівлю землі; феодальні побори та надмірні податки; залишки цехової ремісничої системи; промислова революція не відбувалася; рідке використання машин; поступовий розвиток промисловості; обмеження внутрішньої торгівлі митом; активний розвиток зовнішньої торгівлі; розвиток колоніальної системи; різні одиниці мір та ваги</w:t>
      </w:r>
    </w:p>
    <w:p w:rsidR="000352D7" w:rsidRPr="000352D7" w:rsidRDefault="000352D7" w:rsidP="005A14AF">
      <w:pPr>
        <w:pStyle w:val="a8"/>
        <w:numPr>
          <w:ilvl w:val="0"/>
          <w:numId w:val="4"/>
        </w:numPr>
        <w:shd w:val="clear" w:color="auto" w:fill="FFFFFF" w:themeFill="background1"/>
        <w:spacing w:after="0" w:line="240" w:lineRule="auto"/>
        <w:jc w:val="both"/>
        <w:rPr>
          <w:rFonts w:ascii="Times New Roman" w:hAnsi="Times New Roman" w:cs="Times New Roman"/>
          <w:sz w:val="28"/>
          <w:szCs w:val="28"/>
          <w:lang w:val="uk-UA"/>
        </w:rPr>
      </w:pPr>
      <w:r w:rsidRPr="000352D7">
        <w:rPr>
          <w:rFonts w:ascii="Times New Roman" w:hAnsi="Times New Roman" w:cs="Times New Roman"/>
          <w:b/>
          <w:sz w:val="28"/>
          <w:szCs w:val="28"/>
          <w:lang w:val="uk-UA"/>
        </w:rPr>
        <w:t xml:space="preserve">Політична сфера </w:t>
      </w:r>
      <w:r w:rsidRPr="000352D7">
        <w:rPr>
          <w:rFonts w:ascii="Times New Roman" w:hAnsi="Times New Roman" w:cs="Times New Roman"/>
          <w:sz w:val="28"/>
          <w:szCs w:val="28"/>
          <w:lang w:val="uk-UA"/>
        </w:rPr>
        <w:t>– абсолютизм; поділ населення на три стани; бюрократична система – величезний чиновницький апарат; централізація управління державою; Генеральні Штати – дорадчі збори представників станів – не збиралися від 1614 р.; збереження «старого порядку» - поєднання абсолютизму зі становою системою; французький парламент складався з трьох станів – дворянство, духівництво та інші суспільні групи (заможне селянство, буржуазія) – кожний із станів мав по одному голосу</w:t>
      </w:r>
    </w:p>
    <w:p w:rsidR="000352D7" w:rsidRPr="000352D7" w:rsidRDefault="000352D7" w:rsidP="005A14AF">
      <w:pPr>
        <w:pStyle w:val="a8"/>
        <w:numPr>
          <w:ilvl w:val="0"/>
          <w:numId w:val="4"/>
        </w:numPr>
        <w:shd w:val="clear" w:color="auto" w:fill="FFFFFF" w:themeFill="background1"/>
        <w:spacing w:after="0" w:line="240" w:lineRule="auto"/>
        <w:jc w:val="both"/>
        <w:rPr>
          <w:rFonts w:ascii="Times New Roman" w:hAnsi="Times New Roman" w:cs="Times New Roman"/>
          <w:sz w:val="28"/>
          <w:szCs w:val="28"/>
          <w:lang w:val="uk-UA"/>
        </w:rPr>
      </w:pPr>
      <w:r w:rsidRPr="000352D7">
        <w:rPr>
          <w:rFonts w:ascii="Times New Roman" w:hAnsi="Times New Roman" w:cs="Times New Roman"/>
          <w:b/>
          <w:sz w:val="28"/>
          <w:szCs w:val="28"/>
          <w:lang w:val="uk-UA"/>
        </w:rPr>
        <w:t xml:space="preserve">Соціальна сфера </w:t>
      </w:r>
      <w:r w:rsidRPr="000352D7">
        <w:rPr>
          <w:rFonts w:ascii="Times New Roman" w:hAnsi="Times New Roman" w:cs="Times New Roman"/>
          <w:sz w:val="28"/>
          <w:szCs w:val="28"/>
          <w:lang w:val="uk-UA"/>
        </w:rPr>
        <w:t xml:space="preserve">– більшість населення були </w:t>
      </w:r>
      <w:r w:rsidRPr="000352D7">
        <w:rPr>
          <w:rFonts w:ascii="Times New Roman" w:hAnsi="Times New Roman" w:cs="Times New Roman"/>
          <w:b/>
          <w:sz w:val="28"/>
          <w:szCs w:val="28"/>
          <w:lang w:val="uk-UA"/>
        </w:rPr>
        <w:t>селяни</w:t>
      </w:r>
      <w:r w:rsidRPr="000352D7">
        <w:rPr>
          <w:rFonts w:ascii="Times New Roman" w:hAnsi="Times New Roman" w:cs="Times New Roman"/>
          <w:sz w:val="28"/>
          <w:szCs w:val="28"/>
          <w:lang w:val="uk-UA"/>
        </w:rPr>
        <w:t xml:space="preserve"> (особисто вільні, але вони не володіли землею); зростання могутності </w:t>
      </w:r>
      <w:r w:rsidRPr="000352D7">
        <w:rPr>
          <w:rFonts w:ascii="Times New Roman" w:hAnsi="Times New Roman" w:cs="Times New Roman"/>
          <w:b/>
          <w:sz w:val="28"/>
          <w:szCs w:val="28"/>
          <w:lang w:val="uk-UA"/>
        </w:rPr>
        <w:t xml:space="preserve">буржуазії </w:t>
      </w:r>
      <w:r w:rsidRPr="000352D7">
        <w:rPr>
          <w:rFonts w:ascii="Times New Roman" w:hAnsi="Times New Roman" w:cs="Times New Roman"/>
          <w:sz w:val="28"/>
          <w:szCs w:val="28"/>
          <w:lang w:val="uk-UA"/>
        </w:rPr>
        <w:t xml:space="preserve">(підприємці, торгівці, банкіри); </w:t>
      </w:r>
      <w:r w:rsidRPr="000352D7">
        <w:rPr>
          <w:rFonts w:ascii="Times New Roman" w:hAnsi="Times New Roman" w:cs="Times New Roman"/>
          <w:sz w:val="28"/>
          <w:szCs w:val="28"/>
          <w:lang w:val="uk-UA"/>
        </w:rPr>
        <w:lastRenderedPageBreak/>
        <w:t xml:space="preserve">буржуазія не мала політичних прав; розшарування серед дворянства та духівництва; </w:t>
      </w:r>
      <w:r w:rsidRPr="000352D7">
        <w:rPr>
          <w:rFonts w:ascii="Times New Roman" w:hAnsi="Times New Roman" w:cs="Times New Roman"/>
          <w:b/>
          <w:sz w:val="28"/>
          <w:szCs w:val="28"/>
          <w:lang w:val="uk-UA"/>
        </w:rPr>
        <w:t>санкюлоти</w:t>
      </w:r>
      <w:r w:rsidRPr="000352D7">
        <w:rPr>
          <w:rFonts w:ascii="Times New Roman" w:hAnsi="Times New Roman" w:cs="Times New Roman"/>
          <w:sz w:val="28"/>
          <w:szCs w:val="28"/>
          <w:lang w:val="uk-UA"/>
        </w:rPr>
        <w:t xml:space="preserve"> – прошарок населення – службовці, крамарі, підмайстри тощо; </w:t>
      </w:r>
      <w:r w:rsidRPr="000352D7">
        <w:rPr>
          <w:rFonts w:ascii="Times New Roman" w:hAnsi="Times New Roman" w:cs="Times New Roman"/>
          <w:b/>
          <w:sz w:val="28"/>
          <w:szCs w:val="28"/>
          <w:lang w:val="uk-UA"/>
        </w:rPr>
        <w:t>дворянство</w:t>
      </w:r>
      <w:r w:rsidRPr="000352D7">
        <w:rPr>
          <w:rFonts w:ascii="Times New Roman" w:hAnsi="Times New Roman" w:cs="Times New Roman"/>
          <w:sz w:val="28"/>
          <w:szCs w:val="28"/>
          <w:lang w:val="uk-UA"/>
        </w:rPr>
        <w:t xml:space="preserve"> – аристократи, які підтримували абсолютизм, жили за рахунок французького суспільства, вели паразитичний спосіб життя, не сплачували податки на користь держави, займали високі державні посади, сприяли загостренню політичної кризи у Франції в кінці Х</w:t>
      </w:r>
      <w:r w:rsidRPr="000352D7">
        <w:rPr>
          <w:rFonts w:ascii="Times New Roman" w:hAnsi="Times New Roman" w:cs="Times New Roman"/>
          <w:sz w:val="28"/>
          <w:szCs w:val="28"/>
          <w:lang w:val="en-US"/>
        </w:rPr>
        <w:t>V</w:t>
      </w:r>
      <w:r w:rsidRPr="000352D7">
        <w:rPr>
          <w:rFonts w:ascii="Times New Roman" w:hAnsi="Times New Roman" w:cs="Times New Roman"/>
          <w:sz w:val="28"/>
          <w:szCs w:val="28"/>
          <w:lang w:val="uk-UA"/>
        </w:rPr>
        <w:t>ІІІ ст..</w:t>
      </w:r>
    </w:p>
    <w:p w:rsidR="000352D7" w:rsidRPr="000352D7" w:rsidRDefault="000352D7" w:rsidP="005A14AF">
      <w:pPr>
        <w:pStyle w:val="a8"/>
        <w:numPr>
          <w:ilvl w:val="0"/>
          <w:numId w:val="4"/>
        </w:numPr>
        <w:shd w:val="clear" w:color="auto" w:fill="FFFFFF" w:themeFill="background1"/>
        <w:spacing w:after="0" w:line="240" w:lineRule="auto"/>
        <w:jc w:val="both"/>
        <w:rPr>
          <w:rFonts w:ascii="Times New Roman" w:hAnsi="Times New Roman" w:cs="Times New Roman"/>
          <w:sz w:val="28"/>
          <w:szCs w:val="28"/>
          <w:lang w:val="uk-UA"/>
        </w:rPr>
      </w:pPr>
      <w:r w:rsidRPr="000352D7">
        <w:rPr>
          <w:rFonts w:ascii="Times New Roman" w:hAnsi="Times New Roman" w:cs="Times New Roman"/>
          <w:b/>
          <w:sz w:val="28"/>
          <w:szCs w:val="28"/>
          <w:lang w:val="uk-UA"/>
        </w:rPr>
        <w:t xml:space="preserve">Релігійна сфера </w:t>
      </w:r>
      <w:r w:rsidRPr="000352D7">
        <w:rPr>
          <w:rFonts w:ascii="Times New Roman" w:hAnsi="Times New Roman" w:cs="Times New Roman"/>
          <w:sz w:val="28"/>
          <w:szCs w:val="28"/>
          <w:lang w:val="uk-UA"/>
        </w:rPr>
        <w:t>– поширення католицизму; підтримка церква державою; централізована церковна система; володіння великими земельними наділами; розшарування серед духівництва; падіння авторитету церкви; поширення виступів проти релігії та церкви</w:t>
      </w:r>
    </w:p>
    <w:p w:rsidR="000352D7" w:rsidRDefault="000352D7" w:rsidP="00915CCD">
      <w:pPr>
        <w:rPr>
          <w:rFonts w:ascii="Times New Roman" w:hAnsi="Times New Roman" w:cs="Times New Roman"/>
          <w:sz w:val="28"/>
          <w:szCs w:val="28"/>
          <w:lang w:val="uk-UA"/>
        </w:rPr>
      </w:pPr>
      <w:r>
        <w:rPr>
          <w:noProof/>
        </w:rPr>
        <w:drawing>
          <wp:anchor distT="0" distB="0" distL="114300" distR="114300" simplePos="0" relativeHeight="251661312" behindDoc="0" locked="0" layoutInCell="1" allowOverlap="1" wp14:anchorId="0EF3935B" wp14:editId="3168D224">
            <wp:simplePos x="0" y="0"/>
            <wp:positionH relativeFrom="column">
              <wp:posOffset>83184</wp:posOffset>
            </wp:positionH>
            <wp:positionV relativeFrom="paragraph">
              <wp:posOffset>16510</wp:posOffset>
            </wp:positionV>
            <wp:extent cx="6638925" cy="4253230"/>
            <wp:effectExtent l="19050" t="19050" r="28575" b="13970"/>
            <wp:wrapNone/>
            <wp:docPr id="7" name="Рисунок 7" descr="Урок 7: Век Просвещения - 100urokov.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7: Век Просвещения - 100urokov.ru"/>
                    <pic:cNvPicPr>
                      <a:picLocks noChangeAspect="1" noChangeArrowheads="1"/>
                    </pic:cNvPicPr>
                  </pic:nvPicPr>
                  <pic:blipFill>
                    <a:blip r:embed="rId10">
                      <a:lum bright="10000" contrast="10000"/>
                    </a:blip>
                    <a:srcRect/>
                    <a:stretch>
                      <a:fillRect/>
                    </a:stretch>
                  </pic:blipFill>
                  <pic:spPr bwMode="auto">
                    <a:xfrm>
                      <a:off x="0" y="0"/>
                      <a:ext cx="6638925" cy="4253230"/>
                    </a:xfrm>
                    <a:prstGeom prst="rect">
                      <a:avLst/>
                    </a:prstGeom>
                    <a:noFill/>
                    <a:ln w="9525">
                      <a:solidFill>
                        <a:schemeClr val="tx1"/>
                      </a:solidFill>
                      <a:miter lim="800000"/>
                      <a:headEnd/>
                      <a:tailEnd/>
                    </a:ln>
                  </pic:spPr>
                </pic:pic>
              </a:graphicData>
            </a:graphic>
            <wp14:sizeRelH relativeFrom="margin">
              <wp14:pctWidth>0</wp14:pctWidth>
            </wp14:sizeRelH>
          </wp:anchor>
        </w:drawing>
      </w: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Pr="0038107E" w:rsidRDefault="000352D7" w:rsidP="0038107E">
      <w:pPr>
        <w:shd w:val="clear" w:color="auto" w:fill="FFFFFF" w:themeFill="background1"/>
        <w:spacing w:after="0" w:line="240" w:lineRule="auto"/>
        <w:jc w:val="both"/>
        <w:rPr>
          <w:rFonts w:ascii="Times New Roman" w:hAnsi="Times New Roman" w:cs="Times New Roman"/>
          <w:sz w:val="36"/>
          <w:szCs w:val="28"/>
          <w:lang w:val="uk-UA"/>
        </w:rPr>
      </w:pPr>
    </w:p>
    <w:p w:rsidR="0038107E" w:rsidRDefault="0038107E" w:rsidP="0038107E">
      <w:pPr>
        <w:shd w:val="clear" w:color="auto" w:fill="FFFFFF" w:themeFill="background1"/>
        <w:spacing w:after="0" w:line="240" w:lineRule="auto"/>
        <w:jc w:val="both"/>
        <w:rPr>
          <w:rFonts w:ascii="Times New Roman" w:eastAsia="Times New Roman" w:hAnsi="Times New Roman" w:cs="Times New Roman"/>
          <w:b/>
          <w:bCs/>
          <w:sz w:val="28"/>
          <w:szCs w:val="23"/>
          <w:lang w:val="uk-UA" w:eastAsia="ru-RU"/>
        </w:rPr>
      </w:pPr>
    </w:p>
    <w:p w:rsidR="000352D7" w:rsidRPr="000352D7" w:rsidRDefault="000352D7" w:rsidP="0038107E">
      <w:pPr>
        <w:shd w:val="clear" w:color="auto" w:fill="FFFFFF" w:themeFill="background1"/>
        <w:spacing w:after="0" w:line="240" w:lineRule="auto"/>
        <w:jc w:val="center"/>
        <w:rPr>
          <w:rFonts w:ascii="Times New Roman" w:eastAsia="Times New Roman" w:hAnsi="Times New Roman" w:cs="Times New Roman"/>
          <w:sz w:val="28"/>
          <w:szCs w:val="23"/>
          <w:lang w:val="uk-UA" w:eastAsia="ru-RU"/>
        </w:rPr>
      </w:pPr>
      <w:r w:rsidRPr="000352D7">
        <w:rPr>
          <w:rFonts w:ascii="Times New Roman" w:eastAsia="Times New Roman" w:hAnsi="Times New Roman" w:cs="Times New Roman"/>
          <w:b/>
          <w:bCs/>
          <w:sz w:val="28"/>
          <w:szCs w:val="23"/>
          <w:lang w:val="uk-UA" w:eastAsia="ru-RU"/>
        </w:rPr>
        <w:t>Доба Просвітництва</w:t>
      </w:r>
    </w:p>
    <w:p w:rsidR="000352D7" w:rsidRPr="000352D7" w:rsidRDefault="000352D7" w:rsidP="0038107E">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0352D7">
        <w:rPr>
          <w:rFonts w:ascii="Times New Roman" w:eastAsia="Times New Roman" w:hAnsi="Times New Roman" w:cs="Times New Roman"/>
          <w:sz w:val="28"/>
          <w:szCs w:val="23"/>
          <w:lang w:val="uk-UA" w:eastAsia="ru-RU"/>
        </w:rPr>
        <w:t xml:space="preserve">Значну роль у формуванні нового мислення відіграла революція в розумі людей. На зміну середньовічному світогляду з його вірою у божественні права монарха і назавжди встановлений суспільний устрій прийшло нове світобачення. </w:t>
      </w:r>
      <w:r w:rsidRPr="000352D7">
        <w:rPr>
          <w:rFonts w:ascii="Times New Roman" w:eastAsia="Times New Roman" w:hAnsi="Times New Roman" w:cs="Times New Roman"/>
          <w:sz w:val="28"/>
          <w:szCs w:val="23"/>
          <w:lang w:eastAsia="ru-RU"/>
        </w:rPr>
        <w:t>XVIII століття в Європі прийнято називати добою Просвітництва, або «добою розуму». Це був час поширення освіти серед найрізноманітніших прошарків населення, коли звичні уявлення про оточуючий людину світ зазнавали докорінних змін. Філософія Просвітництва базувалася на безмежній вірі в могутність розуму, | в можливості прогресу, ґрунтувалася на повазі до науки і жвавому інтересі до оточуючого світу.</w:t>
      </w:r>
    </w:p>
    <w:tbl>
      <w:tblPr>
        <w:tblStyle w:val="a7"/>
        <w:tblW w:w="10627" w:type="dxa"/>
        <w:tblLook w:val="04A0" w:firstRow="1" w:lastRow="0" w:firstColumn="1" w:lastColumn="0" w:noHBand="0" w:noVBand="1"/>
      </w:tblPr>
      <w:tblGrid>
        <w:gridCol w:w="1945"/>
        <w:gridCol w:w="8682"/>
      </w:tblGrid>
      <w:tr w:rsidR="0038107E" w:rsidTr="0038107E">
        <w:tc>
          <w:tcPr>
            <w:tcW w:w="10627" w:type="dxa"/>
            <w:gridSpan w:val="2"/>
            <w:shd w:val="clear" w:color="auto" w:fill="FFFFFF" w:themeFill="background1"/>
          </w:tcPr>
          <w:p w:rsidR="0038107E" w:rsidRPr="0038107E" w:rsidRDefault="0038107E" w:rsidP="00BB2F10">
            <w:pPr>
              <w:jc w:val="center"/>
              <w:rPr>
                <w:rFonts w:ascii="Times New Roman" w:hAnsi="Times New Roman" w:cs="Times New Roman"/>
                <w:b/>
                <w:sz w:val="28"/>
                <w:szCs w:val="28"/>
                <w:lang w:val="uk-UA"/>
              </w:rPr>
            </w:pPr>
            <w:r w:rsidRPr="0038107E">
              <w:rPr>
                <w:rFonts w:ascii="Times New Roman" w:hAnsi="Times New Roman" w:cs="Times New Roman"/>
                <w:b/>
                <w:sz w:val="28"/>
                <w:szCs w:val="28"/>
                <w:lang w:val="uk-UA"/>
              </w:rPr>
              <w:t>Доба Просвітництва</w:t>
            </w:r>
          </w:p>
        </w:tc>
      </w:tr>
      <w:tr w:rsidR="0038107E" w:rsidRPr="00F95E58" w:rsidTr="0038107E">
        <w:tc>
          <w:tcPr>
            <w:tcW w:w="1945" w:type="dxa"/>
            <w:shd w:val="clear" w:color="auto" w:fill="FFFFFF" w:themeFill="background1"/>
          </w:tcPr>
          <w:p w:rsidR="0038107E" w:rsidRPr="0038107E" w:rsidRDefault="0038107E" w:rsidP="00BB2F10">
            <w:pPr>
              <w:jc w:val="center"/>
              <w:rPr>
                <w:rFonts w:ascii="Times New Roman" w:hAnsi="Times New Roman" w:cs="Times New Roman"/>
                <w:sz w:val="28"/>
                <w:szCs w:val="28"/>
                <w:lang w:val="uk-UA"/>
              </w:rPr>
            </w:pPr>
            <w:r w:rsidRPr="0038107E">
              <w:rPr>
                <w:rFonts w:ascii="Times New Roman" w:hAnsi="Times New Roman" w:cs="Times New Roman"/>
                <w:sz w:val="28"/>
                <w:szCs w:val="28"/>
                <w:lang w:val="uk-UA"/>
              </w:rPr>
              <w:t xml:space="preserve">Шарль Луї Монтеск’є </w:t>
            </w:r>
          </w:p>
          <w:p w:rsidR="0038107E" w:rsidRP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1689-1755 рр.</w:t>
            </w:r>
          </w:p>
        </w:tc>
        <w:tc>
          <w:tcPr>
            <w:tcW w:w="8682" w:type="dxa"/>
            <w:shd w:val="clear" w:color="auto" w:fill="FFFFFF" w:themeFill="background1"/>
          </w:tcPr>
          <w:p w:rsidR="0038107E" w:rsidRPr="0038107E" w:rsidRDefault="0038107E" w:rsidP="00BB2F10">
            <w:pPr>
              <w:jc w:val="both"/>
              <w:rPr>
                <w:rFonts w:ascii="Times New Roman" w:hAnsi="Times New Roman" w:cs="Times New Roman"/>
                <w:sz w:val="28"/>
                <w:szCs w:val="28"/>
                <w:lang w:val="uk-UA"/>
              </w:rPr>
            </w:pPr>
            <w:r w:rsidRPr="0038107E">
              <w:rPr>
                <w:rFonts w:ascii="Times New Roman" w:hAnsi="Times New Roman" w:cs="Times New Roman"/>
                <w:sz w:val="28"/>
                <w:szCs w:val="28"/>
                <w:lang w:val="uk-UA"/>
              </w:rPr>
              <w:t>Головна праця - - «Про дух закону». Виступав проти абсолютизму, за конституційну монархію та розподіл влади на законодавчу (король і міністри) і судову (незалежна від парламент у та короля). Основні принципи демократії: свободи слова, зборів, віротерпимість, рівність усіх перед законом. Відділення церкви від держави. Противник революції – прибічник компромісу між буржуазією та дворянством</w:t>
            </w:r>
          </w:p>
        </w:tc>
      </w:tr>
      <w:tr w:rsidR="0038107E" w:rsidRPr="00F95E58" w:rsidTr="0038107E">
        <w:tc>
          <w:tcPr>
            <w:tcW w:w="1945" w:type="dxa"/>
            <w:shd w:val="clear" w:color="auto" w:fill="FFFFFF" w:themeFill="background1"/>
          </w:tcPr>
          <w:p w:rsidR="0038107E" w:rsidRPr="0038107E" w:rsidRDefault="0038107E" w:rsidP="00BB2F10">
            <w:pPr>
              <w:jc w:val="center"/>
              <w:rPr>
                <w:rFonts w:ascii="Times New Roman" w:hAnsi="Times New Roman" w:cs="Times New Roman"/>
                <w:sz w:val="28"/>
                <w:szCs w:val="28"/>
                <w:lang w:val="uk-UA"/>
              </w:rPr>
            </w:pPr>
            <w:r w:rsidRPr="0038107E">
              <w:rPr>
                <w:rFonts w:ascii="Times New Roman" w:hAnsi="Times New Roman" w:cs="Times New Roman"/>
                <w:sz w:val="28"/>
                <w:szCs w:val="28"/>
                <w:lang w:val="uk-UA"/>
              </w:rPr>
              <w:lastRenderedPageBreak/>
              <w:t xml:space="preserve">Вольтер </w:t>
            </w:r>
          </w:p>
          <w:p w:rsidR="0038107E" w:rsidRPr="0038107E" w:rsidRDefault="0038107E" w:rsidP="00BB2F10">
            <w:pPr>
              <w:jc w:val="center"/>
              <w:rPr>
                <w:rFonts w:ascii="Times New Roman" w:hAnsi="Times New Roman" w:cs="Times New Roman"/>
                <w:sz w:val="28"/>
                <w:szCs w:val="28"/>
                <w:lang w:val="uk-UA"/>
              </w:rPr>
            </w:pPr>
            <w:r w:rsidRPr="0038107E">
              <w:rPr>
                <w:rFonts w:ascii="Times New Roman" w:hAnsi="Times New Roman" w:cs="Times New Roman"/>
                <w:sz w:val="28"/>
                <w:szCs w:val="28"/>
                <w:lang w:val="uk-UA"/>
              </w:rPr>
              <w:t>(Француа Аруе)</w:t>
            </w:r>
          </w:p>
          <w:p w:rsidR="0038107E" w:rsidRP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1694-1778 рр.</w:t>
            </w:r>
          </w:p>
        </w:tc>
        <w:tc>
          <w:tcPr>
            <w:tcW w:w="8682" w:type="dxa"/>
            <w:shd w:val="clear" w:color="auto" w:fill="FFFFFF" w:themeFill="background1"/>
          </w:tcPr>
          <w:p w:rsidR="0038107E" w:rsidRPr="0038107E" w:rsidRDefault="0038107E" w:rsidP="00BB2F10">
            <w:pPr>
              <w:jc w:val="both"/>
              <w:rPr>
                <w:rFonts w:ascii="Times New Roman" w:hAnsi="Times New Roman" w:cs="Times New Roman"/>
                <w:sz w:val="28"/>
                <w:szCs w:val="28"/>
                <w:lang w:val="uk-UA"/>
              </w:rPr>
            </w:pPr>
            <w:r w:rsidRPr="0038107E">
              <w:rPr>
                <w:rFonts w:ascii="Times New Roman" w:hAnsi="Times New Roman" w:cs="Times New Roman"/>
                <w:sz w:val="28"/>
                <w:szCs w:val="28"/>
                <w:lang w:val="uk-UA"/>
              </w:rPr>
              <w:t>Був ув’язнений у Бастилії. Осуджав абсолютизм, виступав за «освічений абсолютизм». Забезпечення свободи та рівності у правах для всіх, повага до приватної власності. Критикував церкву як механізм, але виступав за її збереження. Дійшов висновку, що невдовзі буде революція. Вважав, що необхідно провести реформи, які ліквідують феодалізм</w:t>
            </w:r>
          </w:p>
        </w:tc>
      </w:tr>
      <w:tr w:rsidR="0038107E" w:rsidRPr="002314F4" w:rsidTr="0038107E">
        <w:tc>
          <w:tcPr>
            <w:tcW w:w="1945" w:type="dxa"/>
            <w:shd w:val="clear" w:color="auto" w:fill="FFFFFF" w:themeFill="background1"/>
          </w:tcPr>
          <w:p w:rsidR="0038107E" w:rsidRPr="0038107E" w:rsidRDefault="0038107E" w:rsidP="00BB2F10">
            <w:pPr>
              <w:jc w:val="center"/>
              <w:rPr>
                <w:rFonts w:ascii="Times New Roman" w:hAnsi="Times New Roman" w:cs="Times New Roman"/>
                <w:sz w:val="28"/>
                <w:szCs w:val="28"/>
                <w:lang w:val="uk-UA"/>
              </w:rPr>
            </w:pPr>
            <w:r w:rsidRPr="0038107E">
              <w:rPr>
                <w:rFonts w:ascii="Times New Roman" w:hAnsi="Times New Roman" w:cs="Times New Roman"/>
                <w:sz w:val="28"/>
                <w:szCs w:val="28"/>
                <w:lang w:val="uk-UA"/>
              </w:rPr>
              <w:t>Дені Дідро</w:t>
            </w:r>
          </w:p>
          <w:p w:rsidR="0038107E" w:rsidRP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1713-1784 рр.</w:t>
            </w:r>
          </w:p>
        </w:tc>
        <w:tc>
          <w:tcPr>
            <w:tcW w:w="8682" w:type="dxa"/>
            <w:shd w:val="clear" w:color="auto" w:fill="FFFFFF" w:themeFill="background1"/>
          </w:tcPr>
          <w:p w:rsidR="0038107E" w:rsidRPr="0038107E" w:rsidRDefault="0038107E" w:rsidP="00BB2F10">
            <w:pPr>
              <w:jc w:val="both"/>
              <w:rPr>
                <w:rFonts w:ascii="Times New Roman" w:hAnsi="Times New Roman" w:cs="Times New Roman"/>
                <w:sz w:val="28"/>
                <w:szCs w:val="28"/>
                <w:lang w:val="uk-UA"/>
              </w:rPr>
            </w:pPr>
            <w:r w:rsidRPr="0038107E">
              <w:rPr>
                <w:rFonts w:ascii="Times New Roman" w:hAnsi="Times New Roman" w:cs="Times New Roman"/>
                <w:sz w:val="28"/>
                <w:szCs w:val="28"/>
                <w:lang w:val="uk-UA"/>
              </w:rPr>
              <w:t>Став ініціатором «Енциклопедії наук, мистецтв і ремесел», у якій відстоювалися прогресивні погляди. Противник абсолютизму, виступав за обмежену монархію, недоторканість, приватної власності</w:t>
            </w:r>
            <w:r>
              <w:rPr>
                <w:rFonts w:ascii="Times New Roman" w:hAnsi="Times New Roman" w:cs="Times New Roman"/>
                <w:sz w:val="28"/>
                <w:szCs w:val="28"/>
                <w:lang w:val="uk-UA"/>
              </w:rPr>
              <w:t>, «</w:t>
            </w:r>
            <w:r w:rsidRPr="0038107E">
              <w:rPr>
                <w:rFonts w:ascii="Times New Roman" w:hAnsi="Times New Roman" w:cs="Times New Roman"/>
                <w:sz w:val="28"/>
                <w:szCs w:val="28"/>
                <w:lang w:val="uk-UA"/>
              </w:rPr>
              <w:t>економічну волю», віротерпимість і майнову рівність. Критикував як церкву, так і релігію, але визнавав Бога. Уважав, що добрі закони та розумне правління мають  створювати справедливий суспільний лад</w:t>
            </w:r>
          </w:p>
        </w:tc>
      </w:tr>
      <w:tr w:rsidR="0038107E" w:rsidTr="0038107E">
        <w:tc>
          <w:tcPr>
            <w:tcW w:w="1945" w:type="dxa"/>
            <w:shd w:val="clear" w:color="auto" w:fill="FFFFFF" w:themeFill="background1"/>
          </w:tcPr>
          <w:p w:rsid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Жан-Жак Руссо </w:t>
            </w:r>
          </w:p>
          <w:p w:rsidR="0038107E" w:rsidRP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1712-1778 рр.</w:t>
            </w:r>
          </w:p>
        </w:tc>
        <w:tc>
          <w:tcPr>
            <w:tcW w:w="8682" w:type="dxa"/>
            <w:shd w:val="clear" w:color="auto" w:fill="FFFFFF" w:themeFill="background1"/>
          </w:tcPr>
          <w:p w:rsidR="0038107E" w:rsidRPr="0038107E" w:rsidRDefault="0038107E" w:rsidP="00BB2F10">
            <w:pPr>
              <w:jc w:val="both"/>
              <w:rPr>
                <w:rFonts w:ascii="Times New Roman" w:hAnsi="Times New Roman" w:cs="Times New Roman"/>
                <w:sz w:val="28"/>
                <w:szCs w:val="28"/>
                <w:lang w:val="uk-UA"/>
              </w:rPr>
            </w:pPr>
            <w:r w:rsidRPr="0038107E">
              <w:rPr>
                <w:rFonts w:ascii="Times New Roman" w:hAnsi="Times New Roman" w:cs="Times New Roman"/>
                <w:sz w:val="28"/>
                <w:szCs w:val="28"/>
                <w:lang w:val="uk-UA"/>
              </w:rPr>
              <w:t>Противник монархії, прибічник республіки. Уважав, що приватна власність і породжена нею нерівність – головна причина всіх суспільних негараздів. Виступав за рівність усіх людей у правах. Противник католицької церкви</w:t>
            </w:r>
          </w:p>
        </w:tc>
      </w:tr>
      <w:tr w:rsidR="0038107E" w:rsidTr="0038107E">
        <w:tc>
          <w:tcPr>
            <w:tcW w:w="1945" w:type="dxa"/>
            <w:shd w:val="clear" w:color="auto" w:fill="FFFFFF" w:themeFill="background1"/>
          </w:tcPr>
          <w:p w:rsidR="0038107E" w:rsidRP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Жан Мельє 1664-1729 рр.</w:t>
            </w:r>
          </w:p>
        </w:tc>
        <w:tc>
          <w:tcPr>
            <w:tcW w:w="8682" w:type="dxa"/>
            <w:shd w:val="clear" w:color="auto" w:fill="FFFFFF" w:themeFill="background1"/>
          </w:tcPr>
          <w:p w:rsidR="0038107E" w:rsidRPr="0038107E" w:rsidRDefault="0038107E" w:rsidP="00BB2F10">
            <w:pPr>
              <w:jc w:val="both"/>
              <w:rPr>
                <w:rFonts w:ascii="Times New Roman" w:hAnsi="Times New Roman" w:cs="Times New Roman"/>
                <w:sz w:val="28"/>
                <w:szCs w:val="28"/>
                <w:lang w:val="uk-UA"/>
              </w:rPr>
            </w:pPr>
            <w:r w:rsidRPr="0038107E">
              <w:rPr>
                <w:rFonts w:ascii="Times New Roman" w:hAnsi="Times New Roman" w:cs="Times New Roman"/>
                <w:sz w:val="28"/>
                <w:szCs w:val="28"/>
                <w:lang w:val="uk-UA"/>
              </w:rPr>
              <w:t>Був священиком. Уважав, що суспільна власність та обов’язкова праця для всіх – це ідеальне суспільство</w:t>
            </w:r>
          </w:p>
        </w:tc>
      </w:tr>
      <w:tr w:rsidR="0038107E" w:rsidRPr="00F95E58" w:rsidTr="0038107E">
        <w:tc>
          <w:tcPr>
            <w:tcW w:w="1945" w:type="dxa"/>
            <w:shd w:val="clear" w:color="auto" w:fill="FFFFFF" w:themeFill="background1"/>
          </w:tcPr>
          <w:p w:rsidR="0038107E" w:rsidRPr="0038107E" w:rsidRDefault="0038107E" w:rsidP="00BB2F10">
            <w:pPr>
              <w:jc w:val="center"/>
              <w:rPr>
                <w:rFonts w:ascii="Times New Roman" w:hAnsi="Times New Roman" w:cs="Times New Roman"/>
                <w:sz w:val="28"/>
                <w:szCs w:val="28"/>
                <w:lang w:val="uk-UA"/>
              </w:rPr>
            </w:pPr>
            <w:r w:rsidRPr="0038107E">
              <w:rPr>
                <w:rFonts w:ascii="Times New Roman" w:hAnsi="Times New Roman" w:cs="Times New Roman"/>
                <w:sz w:val="28"/>
                <w:szCs w:val="28"/>
                <w:lang w:val="uk-UA"/>
              </w:rPr>
              <w:t>Габріель Бонно</w:t>
            </w:r>
          </w:p>
          <w:p w:rsidR="0038107E" w:rsidRPr="0038107E" w:rsidRDefault="0038107E" w:rsidP="00BB2F10">
            <w:pPr>
              <w:jc w:val="center"/>
              <w:rPr>
                <w:rFonts w:ascii="Times New Roman" w:hAnsi="Times New Roman" w:cs="Times New Roman"/>
                <w:sz w:val="28"/>
                <w:szCs w:val="28"/>
                <w:lang w:val="uk-UA"/>
              </w:rPr>
            </w:pPr>
            <w:r w:rsidRPr="0038107E">
              <w:rPr>
                <w:rFonts w:ascii="Times New Roman" w:hAnsi="Times New Roman" w:cs="Times New Roman"/>
                <w:sz w:val="28"/>
                <w:szCs w:val="28"/>
                <w:lang w:val="uk-UA"/>
              </w:rPr>
              <w:t>Де Маблі</w:t>
            </w:r>
          </w:p>
          <w:p w:rsidR="0038107E" w:rsidRPr="0038107E" w:rsidRDefault="0038107E" w:rsidP="00BB2F10">
            <w:pPr>
              <w:jc w:val="center"/>
              <w:rPr>
                <w:rFonts w:ascii="Times New Roman" w:hAnsi="Times New Roman" w:cs="Times New Roman"/>
                <w:sz w:val="28"/>
                <w:szCs w:val="28"/>
                <w:lang w:val="uk-UA"/>
              </w:rPr>
            </w:pPr>
            <w:r>
              <w:rPr>
                <w:rFonts w:ascii="Times New Roman" w:hAnsi="Times New Roman" w:cs="Times New Roman"/>
                <w:sz w:val="28"/>
                <w:szCs w:val="28"/>
                <w:lang w:val="uk-UA"/>
              </w:rPr>
              <w:t>1709-1785 рр.</w:t>
            </w:r>
          </w:p>
        </w:tc>
        <w:tc>
          <w:tcPr>
            <w:tcW w:w="8682" w:type="dxa"/>
            <w:shd w:val="clear" w:color="auto" w:fill="FFFFFF" w:themeFill="background1"/>
          </w:tcPr>
          <w:p w:rsidR="0038107E" w:rsidRPr="0038107E" w:rsidRDefault="0038107E" w:rsidP="00BB2F10">
            <w:pPr>
              <w:jc w:val="both"/>
              <w:rPr>
                <w:rFonts w:ascii="Times New Roman" w:hAnsi="Times New Roman" w:cs="Times New Roman"/>
                <w:sz w:val="28"/>
                <w:szCs w:val="28"/>
                <w:lang w:val="uk-UA"/>
              </w:rPr>
            </w:pPr>
            <w:r w:rsidRPr="0038107E">
              <w:rPr>
                <w:rFonts w:ascii="Times New Roman" w:hAnsi="Times New Roman" w:cs="Times New Roman"/>
                <w:sz w:val="28"/>
                <w:szCs w:val="28"/>
                <w:lang w:val="uk-UA"/>
              </w:rPr>
              <w:t>Уважав, що приватна власність – причина всіх негараздів. Виступав за суспільну власність і плановий розподіл продуктів праці. Вважав, що приватна власність на землю і феодальні порядки повинні бути ліквідовані. Виступав проти релігії і церкви. Відстоював ідею економічної рівності людей</w:t>
            </w:r>
          </w:p>
        </w:tc>
      </w:tr>
    </w:tbl>
    <w:p w:rsidR="000352D7" w:rsidRPr="0038107E" w:rsidRDefault="0038107E" w:rsidP="00915CCD">
      <w:pPr>
        <w:rPr>
          <w:rFonts w:ascii="Times New Roman" w:hAnsi="Times New Roman" w:cs="Times New Roman"/>
          <w:sz w:val="28"/>
          <w:szCs w:val="28"/>
          <w:lang w:val="uk-UA"/>
        </w:rPr>
      </w:pPr>
      <w:r w:rsidRPr="0038107E">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-2540</wp:posOffset>
            </wp:positionH>
            <wp:positionV relativeFrom="paragraph">
              <wp:posOffset>105410</wp:posOffset>
            </wp:positionV>
            <wp:extent cx="6705600" cy="4752250"/>
            <wp:effectExtent l="19050" t="19050" r="19050" b="10795"/>
            <wp:wrapNone/>
            <wp:docPr id="1" name="Рисунок 1" descr="C:\Users\ХХХ\Desktop\Уроки 9  клас\9 класс\Всесвітня історія. 9  клас\Франзуская революция\pic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ХХХ\Desktop\Уроки 9  клас\9 класс\Всесвітня історія. 9  клас\Франзуская революция\pic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7489" cy="476067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0352D7" w:rsidRDefault="000352D7" w:rsidP="00915CCD">
      <w:pPr>
        <w:rPr>
          <w:rFonts w:ascii="Times New Roman" w:hAnsi="Times New Roman" w:cs="Times New Roman"/>
          <w:sz w:val="28"/>
          <w:szCs w:val="28"/>
          <w:lang w:val="uk-UA"/>
        </w:rPr>
      </w:pPr>
    </w:p>
    <w:p w:rsidR="00915CCD" w:rsidRPr="00A84281" w:rsidRDefault="00915CCD" w:rsidP="00915CCD">
      <w:pPr>
        <w:rPr>
          <w:rFonts w:ascii="Times New Roman" w:hAnsi="Times New Roman" w:cs="Times New Roman"/>
          <w:sz w:val="28"/>
          <w:szCs w:val="28"/>
          <w:lang w:val="uk-UA"/>
        </w:rPr>
      </w:pPr>
    </w:p>
    <w:p w:rsidR="007F3C93" w:rsidRPr="00A84281" w:rsidRDefault="008555AD" w:rsidP="0083438A">
      <w:pPr>
        <w:spacing w:after="0" w:line="240" w:lineRule="auto"/>
        <w:jc w:val="center"/>
        <w:rPr>
          <w:rFonts w:ascii="Times New Roman" w:eastAsia="Times New Roman" w:hAnsi="Times New Roman" w:cs="Times New Roman"/>
          <w:b/>
          <w:color w:val="000000" w:themeColor="text1"/>
          <w:sz w:val="28"/>
          <w:szCs w:val="28"/>
          <w:lang w:val="uk-UA"/>
        </w:rPr>
      </w:pPr>
      <w:r w:rsidRPr="00A84281">
        <w:rPr>
          <w:rFonts w:ascii="Times New Roman" w:eastAsia="Times New Roman" w:hAnsi="Times New Roman" w:cs="Times New Roman"/>
          <w:b/>
          <w:color w:val="000000" w:themeColor="text1"/>
          <w:sz w:val="28"/>
          <w:szCs w:val="28"/>
          <w:lang w:val="uk-UA"/>
        </w:rPr>
        <w:lastRenderedPageBreak/>
        <w:t>Зав</w:t>
      </w:r>
      <w:r w:rsidR="007F3C93" w:rsidRPr="00A84281">
        <w:rPr>
          <w:rFonts w:ascii="Times New Roman" w:eastAsia="Times New Roman" w:hAnsi="Times New Roman" w:cs="Times New Roman"/>
          <w:b/>
          <w:color w:val="000000" w:themeColor="text1"/>
          <w:sz w:val="28"/>
          <w:szCs w:val="28"/>
          <w:lang w:val="uk-UA"/>
        </w:rPr>
        <w:t>дання по темі:</w:t>
      </w:r>
    </w:p>
    <w:p w:rsidR="00DA61FB" w:rsidRPr="00A84281" w:rsidRDefault="007F3C93" w:rsidP="005A14AF">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A84281">
        <w:rPr>
          <w:rFonts w:ascii="Times New Roman" w:eastAsia="Times New Roman" w:hAnsi="Times New Roman" w:cs="Times New Roman"/>
          <w:color w:val="000000" w:themeColor="text1"/>
          <w:sz w:val="28"/>
          <w:szCs w:val="28"/>
          <w:lang w:val="uk-UA"/>
        </w:rPr>
        <w:t xml:space="preserve">Прочитати матеріали підручника «Всесвітня історія, </w:t>
      </w:r>
      <w:r w:rsidR="007040B1">
        <w:rPr>
          <w:rFonts w:ascii="Times New Roman" w:eastAsia="Times New Roman" w:hAnsi="Times New Roman" w:cs="Times New Roman"/>
          <w:color w:val="000000" w:themeColor="text1"/>
          <w:sz w:val="28"/>
          <w:szCs w:val="28"/>
          <w:lang w:val="uk-UA"/>
        </w:rPr>
        <w:t>9</w:t>
      </w:r>
      <w:r w:rsidRPr="00A84281">
        <w:rPr>
          <w:rFonts w:ascii="Times New Roman" w:eastAsia="Times New Roman" w:hAnsi="Times New Roman" w:cs="Times New Roman"/>
          <w:color w:val="000000" w:themeColor="text1"/>
          <w:sz w:val="28"/>
          <w:szCs w:val="28"/>
          <w:lang w:val="uk-UA"/>
        </w:rPr>
        <w:t xml:space="preserve"> клас» та конспект Гугл Клас</w:t>
      </w:r>
    </w:p>
    <w:p w:rsidR="005A3939" w:rsidRPr="00A84281" w:rsidRDefault="007F3C93" w:rsidP="005A14AF">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A84281">
        <w:rPr>
          <w:rFonts w:ascii="Times New Roman" w:eastAsia="Times New Roman" w:hAnsi="Times New Roman" w:cs="Times New Roman"/>
          <w:b/>
          <w:color w:val="000000" w:themeColor="text1"/>
          <w:sz w:val="28"/>
          <w:szCs w:val="28"/>
          <w:lang w:val="uk-UA"/>
        </w:rPr>
        <w:t>Зробить краткий конспект за темою.</w:t>
      </w:r>
      <w:r w:rsidRPr="00A84281">
        <w:rPr>
          <w:rFonts w:ascii="Times New Roman" w:eastAsia="Times New Roman" w:hAnsi="Times New Roman" w:cs="Times New Roman"/>
          <w:color w:val="000000" w:themeColor="text1"/>
          <w:sz w:val="28"/>
          <w:szCs w:val="28"/>
          <w:lang w:val="uk-UA"/>
        </w:rPr>
        <w:t xml:space="preserve"> </w:t>
      </w:r>
      <w:r w:rsidR="00DA61FB" w:rsidRPr="00A84281">
        <w:rPr>
          <w:rFonts w:ascii="Times New Roman" w:eastAsia="Times New Roman" w:hAnsi="Times New Roman" w:cs="Times New Roman"/>
          <w:color w:val="000000" w:themeColor="text1"/>
          <w:sz w:val="28"/>
          <w:szCs w:val="28"/>
          <w:lang w:val="uk-UA"/>
        </w:rPr>
        <w:t>Дайте відповідь на питання:</w:t>
      </w:r>
    </w:p>
    <w:p w:rsidR="000352D7" w:rsidRPr="000352D7" w:rsidRDefault="000352D7" w:rsidP="005A14AF">
      <w:pPr>
        <w:pStyle w:val="a8"/>
        <w:numPr>
          <w:ilvl w:val="0"/>
          <w:numId w:val="2"/>
        </w:numPr>
        <w:shd w:val="clear" w:color="auto" w:fill="FFFFFF" w:themeFill="background1"/>
        <w:spacing w:after="0" w:line="240" w:lineRule="auto"/>
        <w:jc w:val="both"/>
        <w:rPr>
          <w:rFonts w:ascii="Times New Roman" w:hAnsi="Times New Roman" w:cs="Times New Roman"/>
          <w:sz w:val="36"/>
          <w:szCs w:val="28"/>
          <w:lang w:val="uk-UA"/>
        </w:rPr>
      </w:pPr>
      <w:r w:rsidRPr="000352D7">
        <w:rPr>
          <w:rFonts w:ascii="Times New Roman" w:hAnsi="Times New Roman" w:cs="Times New Roman"/>
          <w:iCs/>
          <w:sz w:val="28"/>
          <w:szCs w:val="23"/>
          <w:shd w:val="clear" w:color="auto" w:fill="FFFFFF"/>
        </w:rPr>
        <w:t xml:space="preserve">Як Людовік XIV і Людовік XV говорили </w:t>
      </w:r>
      <w:r w:rsidR="0038107E" w:rsidRPr="000352D7">
        <w:rPr>
          <w:rFonts w:ascii="Times New Roman" w:hAnsi="Times New Roman" w:cs="Times New Roman"/>
          <w:iCs/>
          <w:sz w:val="28"/>
          <w:szCs w:val="23"/>
          <w:shd w:val="clear" w:color="auto" w:fill="FFFFFF"/>
        </w:rPr>
        <w:t>про себя</w:t>
      </w:r>
      <w:r w:rsidRPr="000352D7">
        <w:rPr>
          <w:rFonts w:ascii="Times New Roman" w:hAnsi="Times New Roman" w:cs="Times New Roman"/>
          <w:iCs/>
          <w:sz w:val="28"/>
          <w:szCs w:val="23"/>
          <w:shd w:val="clear" w:color="auto" w:fill="FFFFFF"/>
        </w:rPr>
        <w:t xml:space="preserve"> і державу?</w:t>
      </w:r>
      <w:r w:rsidRPr="000352D7">
        <w:rPr>
          <w:rFonts w:ascii="Times New Roman" w:hAnsi="Times New Roman" w:cs="Times New Roman"/>
          <w:iCs/>
          <w:sz w:val="28"/>
          <w:szCs w:val="23"/>
          <w:shd w:val="clear" w:color="auto" w:fill="FFFFFF"/>
        </w:rPr>
        <w:tab/>
      </w:r>
    </w:p>
    <w:p w:rsidR="000352D7" w:rsidRPr="000352D7" w:rsidRDefault="000352D7" w:rsidP="005A14AF">
      <w:pPr>
        <w:pStyle w:val="a8"/>
        <w:numPr>
          <w:ilvl w:val="0"/>
          <w:numId w:val="2"/>
        </w:numPr>
        <w:shd w:val="clear" w:color="auto" w:fill="FFFFFF" w:themeFill="background1"/>
        <w:spacing w:after="0" w:line="240" w:lineRule="auto"/>
        <w:jc w:val="both"/>
        <w:rPr>
          <w:rFonts w:ascii="Times New Roman" w:hAnsi="Times New Roman" w:cs="Times New Roman"/>
          <w:sz w:val="36"/>
          <w:szCs w:val="28"/>
          <w:lang w:val="uk-UA"/>
        </w:rPr>
      </w:pPr>
      <w:r w:rsidRPr="000352D7">
        <w:rPr>
          <w:rFonts w:ascii="Times New Roman" w:hAnsi="Times New Roman" w:cs="Times New Roman"/>
          <w:iCs/>
          <w:sz w:val="28"/>
          <w:szCs w:val="23"/>
          <w:shd w:val="clear" w:color="auto" w:fill="FFFFFF"/>
        </w:rPr>
        <w:t>Охарактеризуйте економічний розвиток Франції у другій половині XVIII ст.</w:t>
      </w:r>
    </w:p>
    <w:p w:rsidR="000352D7" w:rsidRPr="000352D7" w:rsidRDefault="000352D7" w:rsidP="005A14AF">
      <w:pPr>
        <w:pStyle w:val="a8"/>
        <w:numPr>
          <w:ilvl w:val="0"/>
          <w:numId w:val="2"/>
        </w:numPr>
        <w:shd w:val="clear" w:color="auto" w:fill="FFFFFF" w:themeFill="background1"/>
        <w:spacing w:after="0" w:line="240" w:lineRule="auto"/>
        <w:jc w:val="both"/>
        <w:rPr>
          <w:rFonts w:ascii="Times New Roman" w:hAnsi="Times New Roman" w:cs="Times New Roman"/>
          <w:sz w:val="36"/>
          <w:szCs w:val="28"/>
          <w:lang w:val="uk-UA"/>
        </w:rPr>
      </w:pPr>
      <w:r w:rsidRPr="000352D7">
        <w:rPr>
          <w:rFonts w:ascii="Times New Roman" w:hAnsi="Times New Roman" w:cs="Times New Roman"/>
          <w:iCs/>
          <w:sz w:val="28"/>
          <w:szCs w:val="23"/>
          <w:shd w:val="clear" w:color="auto" w:fill="FFFFFF"/>
        </w:rPr>
        <w:t>Охарактеризуйте станову структуру французького суспільства.</w:t>
      </w:r>
      <w:r w:rsidRPr="000352D7">
        <w:rPr>
          <w:rFonts w:ascii="Times New Roman" w:hAnsi="Times New Roman" w:cs="Times New Roman"/>
          <w:iCs/>
          <w:sz w:val="28"/>
          <w:szCs w:val="23"/>
          <w:shd w:val="clear" w:color="auto" w:fill="FFFFFF"/>
        </w:rPr>
        <w:tab/>
      </w:r>
    </w:p>
    <w:p w:rsidR="000352D7" w:rsidRPr="000352D7" w:rsidRDefault="000352D7" w:rsidP="005A14AF">
      <w:pPr>
        <w:pStyle w:val="a8"/>
        <w:numPr>
          <w:ilvl w:val="0"/>
          <w:numId w:val="2"/>
        </w:numPr>
        <w:shd w:val="clear" w:color="auto" w:fill="FFFFFF" w:themeFill="background1"/>
        <w:spacing w:after="0" w:line="240" w:lineRule="auto"/>
        <w:jc w:val="both"/>
        <w:rPr>
          <w:rFonts w:ascii="Times New Roman" w:hAnsi="Times New Roman" w:cs="Times New Roman"/>
          <w:sz w:val="36"/>
          <w:szCs w:val="28"/>
          <w:lang w:val="uk-UA"/>
        </w:rPr>
      </w:pPr>
      <w:r w:rsidRPr="000352D7">
        <w:rPr>
          <w:rFonts w:ascii="Times New Roman" w:hAnsi="Times New Roman" w:cs="Times New Roman"/>
          <w:iCs/>
          <w:sz w:val="28"/>
          <w:szCs w:val="23"/>
          <w:shd w:val="clear" w:color="auto" w:fill="FFFFFF"/>
        </w:rPr>
        <w:t>Чому, на вашу думку, другу половину XVIII ст. назвали добою Просвітництва?</w:t>
      </w:r>
    </w:p>
    <w:p w:rsidR="00990229" w:rsidRDefault="003D5C20" w:rsidP="005A14AF">
      <w:pPr>
        <w:pStyle w:val="a8"/>
        <w:numPr>
          <w:ilvl w:val="0"/>
          <w:numId w:val="1"/>
        </w:numPr>
        <w:shd w:val="clear" w:color="auto" w:fill="FFFFFF"/>
        <w:spacing w:after="100" w:afterAutospacing="1" w:line="240" w:lineRule="auto"/>
        <w:rPr>
          <w:rFonts w:ascii="Times New Roman" w:eastAsia="Times New Roman" w:hAnsi="Times New Roman" w:cs="Times New Roman"/>
          <w:b/>
          <w:color w:val="000000" w:themeColor="text1"/>
          <w:sz w:val="28"/>
          <w:szCs w:val="23"/>
          <w:lang w:eastAsia="ru-RU"/>
        </w:rPr>
      </w:pPr>
      <w:r w:rsidRPr="000E44CC">
        <w:rPr>
          <w:rFonts w:ascii="Times New Roman" w:eastAsia="Times New Roman" w:hAnsi="Times New Roman" w:cs="Times New Roman"/>
          <w:b/>
          <w:color w:val="000000" w:themeColor="text1"/>
          <w:sz w:val="28"/>
          <w:szCs w:val="23"/>
          <w:lang w:eastAsia="ru-RU"/>
        </w:rPr>
        <w:t>Чи погоджуєтесь ви з тим, що... Чому?</w:t>
      </w:r>
    </w:p>
    <w:p w:rsidR="00F94833" w:rsidRPr="0038107E" w:rsidRDefault="000352D7" w:rsidP="005A14AF">
      <w:pPr>
        <w:pStyle w:val="a8"/>
        <w:numPr>
          <w:ilvl w:val="0"/>
          <w:numId w:val="5"/>
        </w:numPr>
        <w:shd w:val="clear" w:color="auto" w:fill="FFFFFF"/>
        <w:spacing w:after="100" w:afterAutospacing="1" w:line="240" w:lineRule="auto"/>
        <w:jc w:val="both"/>
        <w:rPr>
          <w:rFonts w:ascii="Times New Roman" w:eastAsia="Times New Roman" w:hAnsi="Times New Roman" w:cs="Times New Roman"/>
          <w:b/>
          <w:sz w:val="28"/>
          <w:szCs w:val="28"/>
          <w:lang w:eastAsia="ru-RU"/>
        </w:rPr>
      </w:pPr>
      <w:r w:rsidRPr="000352D7">
        <w:rPr>
          <w:rFonts w:ascii="Times New Roman" w:hAnsi="Times New Roman" w:cs="Times New Roman"/>
          <w:sz w:val="28"/>
          <w:szCs w:val="28"/>
          <w:shd w:val="clear" w:color="auto" w:fill="FFFFFF"/>
        </w:rPr>
        <w:t>Франція у кінці XVIII ст. — це аграрна країна, у якій переважали феодальні пережитки. Вони не давали розвиватись промисловості і торгівлі. Тому промисловий переворот у Франції все ще не відбувся.</w:t>
      </w:r>
    </w:p>
    <w:p w:rsidR="0038107E" w:rsidRPr="0038107E" w:rsidRDefault="0038107E" w:rsidP="005A14AF">
      <w:pPr>
        <w:pStyle w:val="a8"/>
        <w:numPr>
          <w:ilvl w:val="0"/>
          <w:numId w:val="5"/>
        </w:numPr>
        <w:shd w:val="clear" w:color="auto" w:fill="FFFFFF"/>
        <w:spacing w:after="0" w:line="240" w:lineRule="auto"/>
        <w:jc w:val="both"/>
        <w:rPr>
          <w:rFonts w:ascii="Times New Roman" w:eastAsia="Times New Roman" w:hAnsi="Times New Roman" w:cs="Times New Roman"/>
          <w:b/>
          <w:sz w:val="28"/>
          <w:szCs w:val="28"/>
          <w:lang w:eastAsia="ru-RU"/>
        </w:rPr>
      </w:pPr>
      <w:r w:rsidRPr="0038107E">
        <w:rPr>
          <w:rFonts w:ascii="Times New Roman" w:hAnsi="Times New Roman" w:cs="Times New Roman"/>
          <w:sz w:val="28"/>
          <w:szCs w:val="28"/>
          <w:shd w:val="clear" w:color="auto" w:fill="FFFFFF"/>
        </w:rPr>
        <w:t>Ідеї французьких просвітителів несли в собі величезний революційний потенціал. Водночас вони відіграли велику роль у розвитку духовної культури Франції та інших країн Європи та Америки.</w:t>
      </w:r>
    </w:p>
    <w:p w:rsidR="00786589" w:rsidRPr="000352D7" w:rsidRDefault="007F3C93" w:rsidP="005A14AF">
      <w:pPr>
        <w:pStyle w:val="a8"/>
        <w:numPr>
          <w:ilvl w:val="0"/>
          <w:numId w:val="1"/>
        </w:numPr>
        <w:shd w:val="clear" w:color="auto" w:fill="FFFFFF"/>
        <w:spacing w:after="100" w:afterAutospacing="1" w:line="240" w:lineRule="auto"/>
        <w:jc w:val="both"/>
        <w:rPr>
          <w:rFonts w:ascii="Times New Roman" w:eastAsia="Times New Roman" w:hAnsi="Times New Roman" w:cs="Times New Roman"/>
          <w:b/>
          <w:sz w:val="28"/>
          <w:szCs w:val="28"/>
          <w:lang w:val="uk-UA"/>
        </w:rPr>
      </w:pPr>
      <w:r w:rsidRPr="000352D7">
        <w:rPr>
          <w:rFonts w:ascii="Times New Roman" w:hAnsi="Times New Roman" w:cs="Times New Roman"/>
          <w:b/>
          <w:sz w:val="28"/>
          <w:szCs w:val="28"/>
          <w:lang w:val="uk-UA"/>
        </w:rPr>
        <w:t xml:space="preserve">Визначити терміни: </w:t>
      </w:r>
      <w:r w:rsidR="000352D7" w:rsidRPr="000352D7">
        <w:rPr>
          <w:rFonts w:ascii="Times New Roman" w:hAnsi="Times New Roman" w:cs="Times New Roman"/>
          <w:sz w:val="28"/>
          <w:szCs w:val="28"/>
          <w:shd w:val="clear" w:color="auto" w:fill="FFFFFF"/>
        </w:rPr>
        <w:t>феодально-абсолютистсь</w:t>
      </w:r>
      <w:r w:rsidR="000352D7" w:rsidRPr="000352D7">
        <w:rPr>
          <w:rFonts w:ascii="Times New Roman" w:hAnsi="Times New Roman" w:cs="Times New Roman"/>
          <w:sz w:val="28"/>
          <w:szCs w:val="28"/>
          <w:shd w:val="clear" w:color="auto" w:fill="FFFFFF"/>
        </w:rPr>
        <w:t>кий лад, становий устрій</w:t>
      </w:r>
      <w:r w:rsidR="000352D7">
        <w:rPr>
          <w:rFonts w:ascii="Times New Roman" w:hAnsi="Times New Roman" w:cs="Times New Roman"/>
          <w:sz w:val="28"/>
          <w:szCs w:val="28"/>
          <w:shd w:val="clear" w:color="auto" w:fill="FFFFFF"/>
        </w:rPr>
        <w:t>, Просвітництво</w:t>
      </w:r>
      <w:r w:rsidR="000352D7" w:rsidRPr="000352D7">
        <w:rPr>
          <w:rFonts w:ascii="Times New Roman" w:hAnsi="Times New Roman" w:cs="Times New Roman"/>
          <w:sz w:val="28"/>
          <w:szCs w:val="28"/>
          <w:shd w:val="clear" w:color="auto" w:fill="FFFFFF"/>
        </w:rPr>
        <w:t>, панщина, Енциклопедія, політика, економіка, криза абсолютизму</w:t>
      </w:r>
      <w:r w:rsidR="000352D7" w:rsidRPr="000352D7">
        <w:rPr>
          <w:rFonts w:ascii="Times New Roman" w:hAnsi="Times New Roman" w:cs="Times New Roman"/>
          <w:sz w:val="28"/>
          <w:szCs w:val="28"/>
          <w:shd w:val="clear" w:color="auto" w:fill="FFFFFF"/>
        </w:rPr>
        <w:t>.</w:t>
      </w:r>
    </w:p>
    <w:p w:rsidR="00B4454E" w:rsidRPr="00146445" w:rsidRDefault="002D7254" w:rsidP="005A14AF">
      <w:pPr>
        <w:pStyle w:val="a8"/>
        <w:numPr>
          <w:ilvl w:val="0"/>
          <w:numId w:val="1"/>
        </w:numPr>
        <w:shd w:val="clear" w:color="auto" w:fill="FFFFFF"/>
        <w:spacing w:after="0" w:line="240" w:lineRule="auto"/>
        <w:jc w:val="both"/>
        <w:rPr>
          <w:rFonts w:ascii="Times New Roman" w:eastAsia="Times New Roman" w:hAnsi="Times New Roman" w:cs="Times New Roman"/>
          <w:b/>
          <w:color w:val="000000" w:themeColor="text1"/>
          <w:sz w:val="36"/>
          <w:szCs w:val="28"/>
          <w:lang w:val="uk-UA"/>
        </w:rPr>
      </w:pPr>
      <w:r w:rsidRPr="00786589">
        <w:rPr>
          <w:rFonts w:ascii="Times New Roman" w:eastAsia="Times New Roman" w:hAnsi="Times New Roman" w:cs="Times New Roman"/>
          <w:b/>
          <w:color w:val="000000" w:themeColor="text1"/>
          <w:sz w:val="28"/>
          <w:szCs w:val="28"/>
          <w:lang w:val="uk-UA"/>
        </w:rPr>
        <w:t>Охарактеризуйте ілюстраці</w:t>
      </w:r>
      <w:r w:rsidR="00C938AE">
        <w:rPr>
          <w:rFonts w:ascii="Times New Roman" w:eastAsia="Times New Roman" w:hAnsi="Times New Roman" w:cs="Times New Roman"/>
          <w:b/>
          <w:color w:val="000000" w:themeColor="text1"/>
          <w:sz w:val="28"/>
          <w:szCs w:val="28"/>
          <w:lang w:val="uk-UA"/>
        </w:rPr>
        <w:t>ї</w:t>
      </w:r>
      <w:r w:rsidR="00990229" w:rsidRPr="00786589">
        <w:rPr>
          <w:rFonts w:ascii="Times New Roman" w:eastAsia="Times New Roman" w:hAnsi="Times New Roman" w:cs="Times New Roman"/>
          <w:b/>
          <w:color w:val="000000" w:themeColor="text1"/>
          <w:sz w:val="28"/>
          <w:szCs w:val="28"/>
          <w:lang w:val="uk-UA"/>
        </w:rPr>
        <w:t xml:space="preserve"> </w:t>
      </w:r>
      <w:r w:rsidRPr="00786589">
        <w:rPr>
          <w:rFonts w:ascii="Times New Roman" w:eastAsia="Times New Roman" w:hAnsi="Times New Roman" w:cs="Times New Roman"/>
          <w:b/>
          <w:color w:val="000000" w:themeColor="text1"/>
          <w:sz w:val="28"/>
          <w:szCs w:val="28"/>
          <w:lang w:val="uk-UA"/>
        </w:rPr>
        <w:t>по темі:</w:t>
      </w:r>
      <w:r w:rsidR="007F3C93" w:rsidRPr="00786589">
        <w:rPr>
          <w:rFonts w:ascii="Times New Roman" w:hAnsi="Times New Roman" w:cs="Times New Roman"/>
          <w:color w:val="000000" w:themeColor="text1"/>
          <w:sz w:val="23"/>
          <w:szCs w:val="23"/>
          <w:shd w:val="clear" w:color="auto" w:fill="FFFFFF"/>
          <w:lang w:val="uk-UA"/>
        </w:rPr>
        <w:t xml:space="preserve"> </w:t>
      </w:r>
      <w:r w:rsidR="00990229" w:rsidRPr="00786589">
        <w:rPr>
          <w:rFonts w:ascii="Times New Roman" w:hAnsi="Times New Roman" w:cs="Times New Roman"/>
          <w:color w:val="000000" w:themeColor="text1"/>
          <w:sz w:val="23"/>
          <w:szCs w:val="23"/>
          <w:shd w:val="clear" w:color="auto" w:fill="FFFFFF"/>
          <w:lang w:val="uk-UA"/>
        </w:rPr>
        <w:t xml:space="preserve"> </w:t>
      </w:r>
      <w:r w:rsidR="00146445" w:rsidRPr="00146445">
        <w:rPr>
          <w:rFonts w:ascii="Times New Roman" w:hAnsi="Times New Roman" w:cs="Times New Roman"/>
          <w:sz w:val="28"/>
          <w:szCs w:val="23"/>
          <w:shd w:val="clear" w:color="auto" w:fill="FFFFFF"/>
          <w:lang w:val="uk-UA"/>
        </w:rPr>
        <w:t>Розгляньте малюнки. Чому одна з значимих причин Французької революції кінця Х</w:t>
      </w:r>
      <w:r w:rsidR="00146445" w:rsidRPr="00146445">
        <w:rPr>
          <w:rFonts w:ascii="Times New Roman" w:hAnsi="Times New Roman" w:cs="Times New Roman"/>
          <w:sz w:val="28"/>
          <w:szCs w:val="23"/>
          <w:shd w:val="clear" w:color="auto" w:fill="FFFFFF"/>
          <w:lang w:val="en-US"/>
        </w:rPr>
        <w:t>V</w:t>
      </w:r>
      <w:r w:rsidR="00146445" w:rsidRPr="00146445">
        <w:rPr>
          <w:rFonts w:ascii="Times New Roman" w:hAnsi="Times New Roman" w:cs="Times New Roman"/>
          <w:sz w:val="28"/>
          <w:szCs w:val="23"/>
          <w:shd w:val="clear" w:color="auto" w:fill="FFFFFF"/>
          <w:lang w:val="uk-UA"/>
        </w:rPr>
        <w:t xml:space="preserve">ІІ ст. була діяльність діячи Просвітників? </w:t>
      </w:r>
      <w:bookmarkStart w:id="0" w:name="_GoBack"/>
      <w:bookmarkEnd w:id="0"/>
    </w:p>
    <w:p w:rsidR="00A338E9" w:rsidRPr="00786589" w:rsidRDefault="00146445" w:rsidP="00786589">
      <w:pPr>
        <w:shd w:val="clear" w:color="auto" w:fill="FFFFFF" w:themeFill="background1"/>
        <w:spacing w:after="0" w:line="240" w:lineRule="auto"/>
        <w:jc w:val="both"/>
        <w:rPr>
          <w:rFonts w:ascii="Times New Roman" w:hAnsi="Times New Roman" w:cs="Times New Roman"/>
          <w:b/>
          <w:color w:val="000000" w:themeColor="text1"/>
          <w:sz w:val="28"/>
          <w:szCs w:val="28"/>
          <w:lang w:val="uk-UA"/>
        </w:rPr>
      </w:pPr>
      <w:r>
        <w:rPr>
          <w:noProof/>
          <w:lang w:eastAsia="ru-RU"/>
        </w:rPr>
        <w:drawing>
          <wp:anchor distT="0" distB="0" distL="114300" distR="114300" simplePos="0" relativeHeight="251665408" behindDoc="0" locked="0" layoutInCell="1" allowOverlap="1">
            <wp:simplePos x="0" y="0"/>
            <wp:positionH relativeFrom="column">
              <wp:posOffset>16510</wp:posOffset>
            </wp:positionH>
            <wp:positionV relativeFrom="paragraph">
              <wp:posOffset>93980</wp:posOffset>
            </wp:positionV>
            <wp:extent cx="3362325" cy="2447925"/>
            <wp:effectExtent l="19050" t="19050" r="28575" b="28575"/>
            <wp:wrapNone/>
            <wp:docPr id="4" name="Рисунок 4" descr="Просвітництво — Вікіпед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вітництво — Вікіпеді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2447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6432" behindDoc="0" locked="0" layoutInCell="1" allowOverlap="1">
            <wp:simplePos x="0" y="0"/>
            <wp:positionH relativeFrom="column">
              <wp:posOffset>3426460</wp:posOffset>
            </wp:positionH>
            <wp:positionV relativeFrom="paragraph">
              <wp:posOffset>93980</wp:posOffset>
            </wp:positionV>
            <wp:extent cx="3254958" cy="2447925"/>
            <wp:effectExtent l="19050" t="19050" r="22225" b="9525"/>
            <wp:wrapNone/>
            <wp:docPr id="5" name="Рисунок 5" descr="Просвітництво і промислова революція - Підручник по Всесвітній історії. 8  клас. Сорочинська - Нова прог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світництво і промислова революція - Підручник по Всесвітній історії. 8  клас. Сорочинська - Нова програм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9626" cy="24514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A7537" w:rsidRPr="00B4454E" w:rsidRDefault="00BA7537" w:rsidP="00BA7537">
      <w:pPr>
        <w:shd w:val="clear" w:color="auto" w:fill="FFFFFF" w:themeFill="background1"/>
        <w:spacing w:after="0" w:line="240" w:lineRule="auto"/>
        <w:jc w:val="both"/>
        <w:rPr>
          <w:rStyle w:val="a9"/>
          <w:rFonts w:ascii="Arial" w:hAnsi="Arial" w:cs="Arial"/>
          <w:color w:val="292B2C"/>
          <w:sz w:val="23"/>
          <w:szCs w:val="23"/>
          <w:shd w:val="clear" w:color="auto" w:fill="FFFFFF"/>
          <w:lang w:val="uk-UA"/>
        </w:rPr>
      </w:pPr>
    </w:p>
    <w:p w:rsidR="00A338E9" w:rsidRPr="00B4454E" w:rsidRDefault="00A338E9" w:rsidP="00943303">
      <w:pPr>
        <w:shd w:val="clear" w:color="auto" w:fill="FFFFFF" w:themeFill="background1"/>
        <w:spacing w:after="0" w:line="240" w:lineRule="auto"/>
        <w:jc w:val="both"/>
        <w:rPr>
          <w:rFonts w:ascii="Times New Roman" w:eastAsia="Times New Roman" w:hAnsi="Times New Roman" w:cs="Times New Roman"/>
          <w:b/>
          <w:sz w:val="36"/>
          <w:szCs w:val="28"/>
          <w:lang w:val="uk-UA"/>
        </w:rPr>
      </w:pPr>
    </w:p>
    <w:p w:rsidR="00A338E9" w:rsidRPr="00A84281" w:rsidRDefault="00A338E9"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4856E7" w:rsidRDefault="00A7054F" w:rsidP="004856E7">
      <w:pPr>
        <w:shd w:val="clear" w:color="auto" w:fill="FFFFFF" w:themeFill="background1"/>
        <w:spacing w:after="0" w:line="240" w:lineRule="auto"/>
        <w:jc w:val="both"/>
        <w:rPr>
          <w:rFonts w:ascii="Times New Roman" w:eastAsia="Times New Roman" w:hAnsi="Times New Roman" w:cs="Times New Roman"/>
          <w:b/>
          <w:sz w:val="36"/>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Pr="00146445"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44"/>
          <w:szCs w:val="28"/>
          <w:lang w:val="uk-UA"/>
        </w:rPr>
      </w:pPr>
    </w:p>
    <w:p w:rsidR="00B4454E" w:rsidRDefault="00146445"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r>
        <w:rPr>
          <w:noProof/>
          <w:lang w:eastAsia="ru-RU"/>
        </w:rPr>
        <w:drawing>
          <wp:anchor distT="0" distB="0" distL="114300" distR="114300" simplePos="0" relativeHeight="251664384" behindDoc="0" locked="0" layoutInCell="1" allowOverlap="1">
            <wp:simplePos x="0" y="0"/>
            <wp:positionH relativeFrom="column">
              <wp:posOffset>16510</wp:posOffset>
            </wp:positionH>
            <wp:positionV relativeFrom="paragraph">
              <wp:posOffset>158750</wp:posOffset>
            </wp:positionV>
            <wp:extent cx="6661150" cy="1959162"/>
            <wp:effectExtent l="19050" t="19050" r="25400" b="22225"/>
            <wp:wrapNone/>
            <wp:docPr id="2" name="Рисунок 2" descr="Учнівська стаття &quot;Політичні погляди просвітителів&quot; — Заповік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чнівська стаття &quot;Політичні погляди просвітителів&quot; — Заповікі"/>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1150" cy="195916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B4454E" w:rsidRPr="00A84281" w:rsidRDefault="00B4454E"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990229" w:rsidRPr="00A84281" w:rsidRDefault="00990229" w:rsidP="00990229">
      <w:pPr>
        <w:shd w:val="clear" w:color="auto" w:fill="FFFFFF" w:themeFill="background1"/>
        <w:spacing w:after="0" w:line="240" w:lineRule="auto"/>
        <w:rPr>
          <w:rFonts w:ascii="Times New Roman" w:eastAsia="Times New Roman" w:hAnsi="Times New Roman" w:cs="Times New Roman"/>
          <w:b/>
          <w:color w:val="000000" w:themeColor="text1"/>
          <w:sz w:val="28"/>
          <w:szCs w:val="28"/>
          <w:lang w:val="uk-UA"/>
        </w:rPr>
      </w:pPr>
    </w:p>
    <w:p w:rsidR="00231C88" w:rsidRPr="000E44CC" w:rsidRDefault="00231C88" w:rsidP="000E44CC">
      <w:pPr>
        <w:shd w:val="clear" w:color="auto" w:fill="FFFFFF" w:themeFill="background1"/>
        <w:spacing w:after="0" w:line="240" w:lineRule="auto"/>
        <w:ind w:firstLine="142"/>
        <w:jc w:val="center"/>
        <w:rPr>
          <w:rFonts w:ascii="Times New Roman" w:eastAsia="Times New Roman" w:hAnsi="Times New Roman" w:cs="Times New Roman"/>
          <w:b/>
          <w:sz w:val="28"/>
          <w:szCs w:val="28"/>
          <w:lang w:val="uk-UA"/>
        </w:rPr>
      </w:pPr>
      <w:r w:rsidRPr="0016550A">
        <w:rPr>
          <w:rFonts w:ascii="Times New Roman" w:eastAsia="Times New Roman" w:hAnsi="Times New Roman" w:cs="Times New Roman"/>
          <w:b/>
          <w:sz w:val="28"/>
          <w:szCs w:val="28"/>
          <w:lang w:val="uk-UA"/>
        </w:rPr>
        <w:t>Умови виконання роботи:</w:t>
      </w:r>
    </w:p>
    <w:p w:rsidR="000E44CC" w:rsidRPr="000E44CC" w:rsidRDefault="000E44CC" w:rsidP="005A14AF">
      <w:pPr>
        <w:pStyle w:val="a8"/>
        <w:numPr>
          <w:ilvl w:val="0"/>
          <w:numId w:val="3"/>
        </w:num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Робота</w:t>
      </w:r>
      <w:r w:rsidRPr="000E44CC">
        <w:rPr>
          <w:rFonts w:ascii="Times New Roman" w:hAnsi="Times New Roman" w:cs="Times New Roman"/>
          <w:sz w:val="28"/>
          <w:szCs w:val="28"/>
          <w:lang w:val="uk-UA"/>
        </w:rPr>
        <w:t xml:space="preserve"> з зошитом (зошит в клітинку, не менш 24 аркуша)</w:t>
      </w:r>
    </w:p>
    <w:p w:rsidR="000E44CC" w:rsidRPr="00254230" w:rsidRDefault="000E44CC" w:rsidP="005A14AF">
      <w:pPr>
        <w:pStyle w:val="a8"/>
        <w:numPr>
          <w:ilvl w:val="0"/>
          <w:numId w:val="3"/>
        </w:numPr>
        <w:spacing w:after="0" w:line="240" w:lineRule="auto"/>
        <w:jc w:val="both"/>
        <w:rPr>
          <w:rFonts w:ascii="Times New Roman" w:hAnsi="Times New Roman" w:cs="Times New Roman"/>
          <w:b/>
          <w:sz w:val="28"/>
          <w:szCs w:val="28"/>
          <w:lang w:val="uk-UA"/>
        </w:rPr>
      </w:pPr>
      <w:r w:rsidRPr="0016550A">
        <w:rPr>
          <w:rFonts w:ascii="Times New Roman" w:hAnsi="Times New Roman" w:cs="Times New Roman"/>
          <w:sz w:val="28"/>
          <w:szCs w:val="28"/>
          <w:lang w:val="uk-UA"/>
        </w:rPr>
        <w:t>Уважно прочитати текст</w:t>
      </w:r>
    </w:p>
    <w:p w:rsidR="00231C88" w:rsidRPr="00254230" w:rsidRDefault="00231C88" w:rsidP="005A14AF">
      <w:pPr>
        <w:pStyle w:val="a8"/>
        <w:numPr>
          <w:ilvl w:val="0"/>
          <w:numId w:val="3"/>
        </w:numPr>
        <w:spacing w:after="0" w:line="240" w:lineRule="auto"/>
        <w:jc w:val="both"/>
        <w:rPr>
          <w:rFonts w:ascii="Times New Roman" w:hAnsi="Times New Roman" w:cs="Times New Roman"/>
          <w:b/>
          <w:sz w:val="28"/>
          <w:szCs w:val="28"/>
          <w:lang w:val="uk-UA"/>
        </w:rPr>
      </w:pPr>
      <w:r w:rsidRPr="0016550A">
        <w:rPr>
          <w:rFonts w:ascii="Times New Roman" w:hAnsi="Times New Roman" w:cs="Times New Roman"/>
          <w:sz w:val="28"/>
          <w:szCs w:val="28"/>
          <w:lang w:val="uk-UA"/>
        </w:rPr>
        <w:t>Роботу не відсилати, конспект буде перевірений у класі під час уроку</w:t>
      </w:r>
    </w:p>
    <w:p w:rsidR="00231C88" w:rsidRPr="00CB1643" w:rsidRDefault="00231C88" w:rsidP="005A14AF">
      <w:pPr>
        <w:pStyle w:val="a8"/>
        <w:numPr>
          <w:ilvl w:val="0"/>
          <w:numId w:val="3"/>
        </w:numPr>
        <w:spacing w:after="0" w:line="240" w:lineRule="auto"/>
        <w:jc w:val="both"/>
        <w:rPr>
          <w:rFonts w:ascii="Times New Roman" w:hAnsi="Times New Roman" w:cs="Times New Roman"/>
          <w:b/>
          <w:sz w:val="28"/>
          <w:szCs w:val="28"/>
          <w:lang w:val="uk-UA"/>
        </w:rPr>
      </w:pPr>
      <w:r w:rsidRPr="0016550A">
        <w:rPr>
          <w:rFonts w:ascii="Times New Roman" w:hAnsi="Times New Roman" w:cs="Times New Roman"/>
          <w:sz w:val="28"/>
          <w:szCs w:val="28"/>
          <w:lang w:val="uk-UA"/>
        </w:rPr>
        <w:t xml:space="preserve">Приділити увагу до визначення термінів </w:t>
      </w:r>
    </w:p>
    <w:p w:rsidR="00050C26" w:rsidRPr="00146445" w:rsidRDefault="00231C88" w:rsidP="005A14AF">
      <w:pPr>
        <w:pStyle w:val="a8"/>
        <w:numPr>
          <w:ilvl w:val="0"/>
          <w:numId w:val="3"/>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146445">
        <w:rPr>
          <w:rFonts w:ascii="Times New Roman" w:hAnsi="Times New Roman" w:cs="Times New Roman"/>
          <w:sz w:val="28"/>
          <w:szCs w:val="28"/>
          <w:lang w:val="uk-UA"/>
        </w:rPr>
        <w:t xml:space="preserve">Оцінка за створення короткого конспекту </w:t>
      </w:r>
      <w:r w:rsidRPr="00146445">
        <w:rPr>
          <w:rFonts w:ascii="Times New Roman" w:hAnsi="Times New Roman" w:cs="Times New Roman"/>
          <w:b/>
          <w:sz w:val="28"/>
          <w:szCs w:val="28"/>
          <w:lang w:val="uk-UA"/>
        </w:rPr>
        <w:t>:) або :(</w:t>
      </w:r>
      <w:r w:rsidRPr="00146445">
        <w:rPr>
          <w:rFonts w:ascii="Times New Roman" w:eastAsia="Times New Roman" w:hAnsi="Times New Roman" w:cs="Times New Roman"/>
          <w:sz w:val="28"/>
          <w:szCs w:val="26"/>
          <w:lang w:val="uk-UA"/>
        </w:rPr>
        <w:t xml:space="preserve"> </w:t>
      </w:r>
    </w:p>
    <w:sectPr w:rsidR="00050C26" w:rsidRPr="00146445" w:rsidSect="00B81815">
      <w:footerReference w:type="default" r:id="rId15"/>
      <w:pgSz w:w="11906" w:h="16838"/>
      <w:pgMar w:top="709" w:right="707" w:bottom="425" w:left="709"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AF" w:rsidRDefault="005A14AF" w:rsidP="007F3C93">
      <w:pPr>
        <w:spacing w:after="0" w:line="240" w:lineRule="auto"/>
      </w:pPr>
      <w:r>
        <w:separator/>
      </w:r>
    </w:p>
  </w:endnote>
  <w:endnote w:type="continuationSeparator" w:id="0">
    <w:p w:rsidR="005A14AF" w:rsidRDefault="005A14AF" w:rsidP="007F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3020"/>
      <w:docPartObj>
        <w:docPartGallery w:val="Page Numbers (Bottom of Page)"/>
        <w:docPartUnique/>
      </w:docPartObj>
    </w:sdtPr>
    <w:sdtEndPr/>
    <w:sdtContent>
      <w:p w:rsidR="007F3C93" w:rsidRDefault="007F3C93">
        <w:pPr>
          <w:pStyle w:val="a5"/>
          <w:jc w:val="center"/>
        </w:pPr>
        <w:r>
          <w:fldChar w:fldCharType="begin"/>
        </w:r>
        <w:r>
          <w:instrText>PAGE   \* MERGEFORMAT</w:instrText>
        </w:r>
        <w:r>
          <w:fldChar w:fldCharType="separate"/>
        </w:r>
        <w:r w:rsidR="00146445">
          <w:rPr>
            <w:noProof/>
          </w:rPr>
          <w:t>4</w:t>
        </w:r>
        <w:r>
          <w:fldChar w:fldCharType="end"/>
        </w:r>
      </w:p>
    </w:sdtContent>
  </w:sdt>
  <w:p w:rsidR="007F3C93" w:rsidRDefault="007F3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AF" w:rsidRDefault="005A14AF" w:rsidP="007F3C93">
      <w:pPr>
        <w:spacing w:after="0" w:line="240" w:lineRule="auto"/>
      </w:pPr>
      <w:r>
        <w:separator/>
      </w:r>
    </w:p>
  </w:footnote>
  <w:footnote w:type="continuationSeparator" w:id="0">
    <w:p w:rsidR="005A14AF" w:rsidRDefault="005A14AF" w:rsidP="007F3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6C00"/>
    <w:multiLevelType w:val="hybridMultilevel"/>
    <w:tmpl w:val="2DE885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44A535B0"/>
    <w:multiLevelType w:val="hybridMultilevel"/>
    <w:tmpl w:val="DF30E390"/>
    <w:lvl w:ilvl="0" w:tplc="9C560DCC">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77525B1"/>
    <w:multiLevelType w:val="hybridMultilevel"/>
    <w:tmpl w:val="50426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E577367"/>
    <w:multiLevelType w:val="hybridMultilevel"/>
    <w:tmpl w:val="1C60E8AC"/>
    <w:lvl w:ilvl="0" w:tplc="8E24751E">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20C0273"/>
    <w:multiLevelType w:val="hybridMultilevel"/>
    <w:tmpl w:val="64F6967A"/>
    <w:lvl w:ilvl="0" w:tplc="1E24974C">
      <w:start w:val="1"/>
      <w:numFmt w:val="bullet"/>
      <w:lvlText w:val=""/>
      <w:lvlJc w:val="left"/>
      <w:pPr>
        <w:ind w:left="644" w:hanging="360"/>
      </w:pPr>
      <w:rPr>
        <w:rFonts w:ascii="Symbol" w:hAnsi="Symbol" w:hint="default"/>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5E"/>
    <w:rsid w:val="000352D7"/>
    <w:rsid w:val="00047F9A"/>
    <w:rsid w:val="00050C26"/>
    <w:rsid w:val="000862AD"/>
    <w:rsid w:val="000B23A2"/>
    <w:rsid w:val="000E2269"/>
    <w:rsid w:val="000E44CC"/>
    <w:rsid w:val="00112DD7"/>
    <w:rsid w:val="00146445"/>
    <w:rsid w:val="00151085"/>
    <w:rsid w:val="0015224E"/>
    <w:rsid w:val="001833AC"/>
    <w:rsid w:val="00186769"/>
    <w:rsid w:val="001C55C2"/>
    <w:rsid w:val="001E2EAE"/>
    <w:rsid w:val="00214043"/>
    <w:rsid w:val="00231C88"/>
    <w:rsid w:val="0026337B"/>
    <w:rsid w:val="002D7254"/>
    <w:rsid w:val="002D79A1"/>
    <w:rsid w:val="002F44CB"/>
    <w:rsid w:val="00301EF1"/>
    <w:rsid w:val="00302F44"/>
    <w:rsid w:val="00334B84"/>
    <w:rsid w:val="00375403"/>
    <w:rsid w:val="0038107E"/>
    <w:rsid w:val="00383E19"/>
    <w:rsid w:val="0039042F"/>
    <w:rsid w:val="0039525A"/>
    <w:rsid w:val="00396EA8"/>
    <w:rsid w:val="003B45D2"/>
    <w:rsid w:val="003C7A00"/>
    <w:rsid w:val="003D5C20"/>
    <w:rsid w:val="003F5703"/>
    <w:rsid w:val="00407697"/>
    <w:rsid w:val="004207AB"/>
    <w:rsid w:val="004279F3"/>
    <w:rsid w:val="0043315A"/>
    <w:rsid w:val="00433458"/>
    <w:rsid w:val="004856E7"/>
    <w:rsid w:val="00490E3E"/>
    <w:rsid w:val="004B29DF"/>
    <w:rsid w:val="004D54DC"/>
    <w:rsid w:val="004D6F61"/>
    <w:rsid w:val="00511019"/>
    <w:rsid w:val="00563BC0"/>
    <w:rsid w:val="0057264C"/>
    <w:rsid w:val="005A14AF"/>
    <w:rsid w:val="005A3939"/>
    <w:rsid w:val="005B7CB3"/>
    <w:rsid w:val="005E2526"/>
    <w:rsid w:val="00612682"/>
    <w:rsid w:val="006348DF"/>
    <w:rsid w:val="00647572"/>
    <w:rsid w:val="006831C3"/>
    <w:rsid w:val="006906B2"/>
    <w:rsid w:val="006A6DB9"/>
    <w:rsid w:val="006E4DDD"/>
    <w:rsid w:val="007040B1"/>
    <w:rsid w:val="00724D40"/>
    <w:rsid w:val="0073336B"/>
    <w:rsid w:val="00786589"/>
    <w:rsid w:val="00792675"/>
    <w:rsid w:val="007931CA"/>
    <w:rsid w:val="007F3C93"/>
    <w:rsid w:val="0080377F"/>
    <w:rsid w:val="008325B9"/>
    <w:rsid w:val="0083438A"/>
    <w:rsid w:val="008555AD"/>
    <w:rsid w:val="00857632"/>
    <w:rsid w:val="00863ADC"/>
    <w:rsid w:val="008675AB"/>
    <w:rsid w:val="008B3CC1"/>
    <w:rsid w:val="008C48B8"/>
    <w:rsid w:val="00903A29"/>
    <w:rsid w:val="00915CCD"/>
    <w:rsid w:val="00921504"/>
    <w:rsid w:val="00943303"/>
    <w:rsid w:val="00960142"/>
    <w:rsid w:val="00971785"/>
    <w:rsid w:val="00990229"/>
    <w:rsid w:val="00A338E9"/>
    <w:rsid w:val="00A7054F"/>
    <w:rsid w:val="00A70B31"/>
    <w:rsid w:val="00A81BF8"/>
    <w:rsid w:val="00A84281"/>
    <w:rsid w:val="00A923CD"/>
    <w:rsid w:val="00AA7A11"/>
    <w:rsid w:val="00AD2B2C"/>
    <w:rsid w:val="00B4454E"/>
    <w:rsid w:val="00B81815"/>
    <w:rsid w:val="00B83A05"/>
    <w:rsid w:val="00BA623E"/>
    <w:rsid w:val="00BA7537"/>
    <w:rsid w:val="00BB1A75"/>
    <w:rsid w:val="00BD6770"/>
    <w:rsid w:val="00C655FE"/>
    <w:rsid w:val="00C66593"/>
    <w:rsid w:val="00C701DE"/>
    <w:rsid w:val="00C938AE"/>
    <w:rsid w:val="00CB6739"/>
    <w:rsid w:val="00CC485F"/>
    <w:rsid w:val="00CF27DB"/>
    <w:rsid w:val="00D01334"/>
    <w:rsid w:val="00D3266A"/>
    <w:rsid w:val="00D712D4"/>
    <w:rsid w:val="00D84C54"/>
    <w:rsid w:val="00DA61FB"/>
    <w:rsid w:val="00DB4B66"/>
    <w:rsid w:val="00DD1E79"/>
    <w:rsid w:val="00E850B1"/>
    <w:rsid w:val="00EC60C6"/>
    <w:rsid w:val="00F11CD1"/>
    <w:rsid w:val="00F12679"/>
    <w:rsid w:val="00F43C47"/>
    <w:rsid w:val="00F51C03"/>
    <w:rsid w:val="00F93D5E"/>
    <w:rsid w:val="00F94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F17890-4DD4-40BA-8483-BD9B0D6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C93"/>
  </w:style>
  <w:style w:type="paragraph" w:styleId="a5">
    <w:name w:val="footer"/>
    <w:basedOn w:val="a"/>
    <w:link w:val="a6"/>
    <w:uiPriority w:val="99"/>
    <w:unhideWhenUsed/>
    <w:rsid w:val="007F3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C93"/>
  </w:style>
  <w:style w:type="table" w:styleId="a7">
    <w:name w:val="Table Grid"/>
    <w:basedOn w:val="a1"/>
    <w:rsid w:val="007F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3C93"/>
    <w:pPr>
      <w:ind w:left="720"/>
      <w:contextualSpacing/>
    </w:pPr>
  </w:style>
  <w:style w:type="character" w:styleId="a9">
    <w:name w:val="Strong"/>
    <w:basedOn w:val="a0"/>
    <w:uiPriority w:val="22"/>
    <w:qFormat/>
    <w:rsid w:val="007F3C93"/>
    <w:rPr>
      <w:b/>
      <w:bCs/>
    </w:rPr>
  </w:style>
  <w:style w:type="character" w:styleId="aa">
    <w:name w:val="Emphasis"/>
    <w:basedOn w:val="a0"/>
    <w:uiPriority w:val="20"/>
    <w:qFormat/>
    <w:rsid w:val="007F3C93"/>
    <w:rPr>
      <w:i/>
      <w:iCs/>
    </w:rPr>
  </w:style>
  <w:style w:type="paragraph" w:styleId="ab">
    <w:name w:val="Normal (Web)"/>
    <w:basedOn w:val="a"/>
    <w:uiPriority w:val="99"/>
    <w:unhideWhenUsed/>
    <w:rsid w:val="0033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34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89">
      <w:bodyDiv w:val="1"/>
      <w:marLeft w:val="0"/>
      <w:marRight w:val="0"/>
      <w:marTop w:val="0"/>
      <w:marBottom w:val="0"/>
      <w:divBdr>
        <w:top w:val="none" w:sz="0" w:space="0" w:color="auto"/>
        <w:left w:val="none" w:sz="0" w:space="0" w:color="auto"/>
        <w:bottom w:val="none" w:sz="0" w:space="0" w:color="auto"/>
        <w:right w:val="none" w:sz="0" w:space="0" w:color="auto"/>
      </w:divBdr>
    </w:div>
    <w:div w:id="14501549">
      <w:bodyDiv w:val="1"/>
      <w:marLeft w:val="0"/>
      <w:marRight w:val="0"/>
      <w:marTop w:val="0"/>
      <w:marBottom w:val="0"/>
      <w:divBdr>
        <w:top w:val="none" w:sz="0" w:space="0" w:color="auto"/>
        <w:left w:val="none" w:sz="0" w:space="0" w:color="auto"/>
        <w:bottom w:val="none" w:sz="0" w:space="0" w:color="auto"/>
        <w:right w:val="none" w:sz="0" w:space="0" w:color="auto"/>
      </w:divBdr>
    </w:div>
    <w:div w:id="35740845">
      <w:bodyDiv w:val="1"/>
      <w:marLeft w:val="0"/>
      <w:marRight w:val="0"/>
      <w:marTop w:val="0"/>
      <w:marBottom w:val="0"/>
      <w:divBdr>
        <w:top w:val="none" w:sz="0" w:space="0" w:color="auto"/>
        <w:left w:val="none" w:sz="0" w:space="0" w:color="auto"/>
        <w:bottom w:val="none" w:sz="0" w:space="0" w:color="auto"/>
        <w:right w:val="none" w:sz="0" w:space="0" w:color="auto"/>
      </w:divBdr>
    </w:div>
    <w:div w:id="117375998">
      <w:bodyDiv w:val="1"/>
      <w:marLeft w:val="0"/>
      <w:marRight w:val="0"/>
      <w:marTop w:val="0"/>
      <w:marBottom w:val="0"/>
      <w:divBdr>
        <w:top w:val="none" w:sz="0" w:space="0" w:color="auto"/>
        <w:left w:val="none" w:sz="0" w:space="0" w:color="auto"/>
        <w:bottom w:val="none" w:sz="0" w:space="0" w:color="auto"/>
        <w:right w:val="none" w:sz="0" w:space="0" w:color="auto"/>
      </w:divBdr>
    </w:div>
    <w:div w:id="217324856">
      <w:bodyDiv w:val="1"/>
      <w:marLeft w:val="0"/>
      <w:marRight w:val="0"/>
      <w:marTop w:val="0"/>
      <w:marBottom w:val="0"/>
      <w:divBdr>
        <w:top w:val="none" w:sz="0" w:space="0" w:color="auto"/>
        <w:left w:val="none" w:sz="0" w:space="0" w:color="auto"/>
        <w:bottom w:val="none" w:sz="0" w:space="0" w:color="auto"/>
        <w:right w:val="none" w:sz="0" w:space="0" w:color="auto"/>
      </w:divBdr>
    </w:div>
    <w:div w:id="247158554">
      <w:bodyDiv w:val="1"/>
      <w:marLeft w:val="0"/>
      <w:marRight w:val="0"/>
      <w:marTop w:val="0"/>
      <w:marBottom w:val="0"/>
      <w:divBdr>
        <w:top w:val="none" w:sz="0" w:space="0" w:color="auto"/>
        <w:left w:val="none" w:sz="0" w:space="0" w:color="auto"/>
        <w:bottom w:val="none" w:sz="0" w:space="0" w:color="auto"/>
        <w:right w:val="none" w:sz="0" w:space="0" w:color="auto"/>
      </w:divBdr>
    </w:div>
    <w:div w:id="335961251">
      <w:bodyDiv w:val="1"/>
      <w:marLeft w:val="0"/>
      <w:marRight w:val="0"/>
      <w:marTop w:val="0"/>
      <w:marBottom w:val="0"/>
      <w:divBdr>
        <w:top w:val="none" w:sz="0" w:space="0" w:color="auto"/>
        <w:left w:val="none" w:sz="0" w:space="0" w:color="auto"/>
        <w:bottom w:val="none" w:sz="0" w:space="0" w:color="auto"/>
        <w:right w:val="none" w:sz="0" w:space="0" w:color="auto"/>
      </w:divBdr>
    </w:div>
    <w:div w:id="462387585">
      <w:bodyDiv w:val="1"/>
      <w:marLeft w:val="0"/>
      <w:marRight w:val="0"/>
      <w:marTop w:val="0"/>
      <w:marBottom w:val="0"/>
      <w:divBdr>
        <w:top w:val="none" w:sz="0" w:space="0" w:color="auto"/>
        <w:left w:val="none" w:sz="0" w:space="0" w:color="auto"/>
        <w:bottom w:val="none" w:sz="0" w:space="0" w:color="auto"/>
        <w:right w:val="none" w:sz="0" w:space="0" w:color="auto"/>
      </w:divBdr>
    </w:div>
    <w:div w:id="467285614">
      <w:bodyDiv w:val="1"/>
      <w:marLeft w:val="0"/>
      <w:marRight w:val="0"/>
      <w:marTop w:val="0"/>
      <w:marBottom w:val="0"/>
      <w:divBdr>
        <w:top w:val="none" w:sz="0" w:space="0" w:color="auto"/>
        <w:left w:val="none" w:sz="0" w:space="0" w:color="auto"/>
        <w:bottom w:val="none" w:sz="0" w:space="0" w:color="auto"/>
        <w:right w:val="none" w:sz="0" w:space="0" w:color="auto"/>
      </w:divBdr>
    </w:div>
    <w:div w:id="495078121">
      <w:bodyDiv w:val="1"/>
      <w:marLeft w:val="0"/>
      <w:marRight w:val="0"/>
      <w:marTop w:val="0"/>
      <w:marBottom w:val="0"/>
      <w:divBdr>
        <w:top w:val="none" w:sz="0" w:space="0" w:color="auto"/>
        <w:left w:val="none" w:sz="0" w:space="0" w:color="auto"/>
        <w:bottom w:val="none" w:sz="0" w:space="0" w:color="auto"/>
        <w:right w:val="none" w:sz="0" w:space="0" w:color="auto"/>
      </w:divBdr>
    </w:div>
    <w:div w:id="560675966">
      <w:bodyDiv w:val="1"/>
      <w:marLeft w:val="0"/>
      <w:marRight w:val="0"/>
      <w:marTop w:val="0"/>
      <w:marBottom w:val="0"/>
      <w:divBdr>
        <w:top w:val="none" w:sz="0" w:space="0" w:color="auto"/>
        <w:left w:val="none" w:sz="0" w:space="0" w:color="auto"/>
        <w:bottom w:val="none" w:sz="0" w:space="0" w:color="auto"/>
        <w:right w:val="none" w:sz="0" w:space="0" w:color="auto"/>
      </w:divBdr>
    </w:div>
    <w:div w:id="565800002">
      <w:bodyDiv w:val="1"/>
      <w:marLeft w:val="0"/>
      <w:marRight w:val="0"/>
      <w:marTop w:val="0"/>
      <w:marBottom w:val="0"/>
      <w:divBdr>
        <w:top w:val="none" w:sz="0" w:space="0" w:color="auto"/>
        <w:left w:val="none" w:sz="0" w:space="0" w:color="auto"/>
        <w:bottom w:val="none" w:sz="0" w:space="0" w:color="auto"/>
        <w:right w:val="none" w:sz="0" w:space="0" w:color="auto"/>
      </w:divBdr>
    </w:div>
    <w:div w:id="638925752">
      <w:bodyDiv w:val="1"/>
      <w:marLeft w:val="0"/>
      <w:marRight w:val="0"/>
      <w:marTop w:val="0"/>
      <w:marBottom w:val="0"/>
      <w:divBdr>
        <w:top w:val="none" w:sz="0" w:space="0" w:color="auto"/>
        <w:left w:val="none" w:sz="0" w:space="0" w:color="auto"/>
        <w:bottom w:val="none" w:sz="0" w:space="0" w:color="auto"/>
        <w:right w:val="none" w:sz="0" w:space="0" w:color="auto"/>
      </w:divBdr>
    </w:div>
    <w:div w:id="642122703">
      <w:bodyDiv w:val="1"/>
      <w:marLeft w:val="0"/>
      <w:marRight w:val="0"/>
      <w:marTop w:val="0"/>
      <w:marBottom w:val="0"/>
      <w:divBdr>
        <w:top w:val="none" w:sz="0" w:space="0" w:color="auto"/>
        <w:left w:val="none" w:sz="0" w:space="0" w:color="auto"/>
        <w:bottom w:val="none" w:sz="0" w:space="0" w:color="auto"/>
        <w:right w:val="none" w:sz="0" w:space="0" w:color="auto"/>
      </w:divBdr>
    </w:div>
    <w:div w:id="658733830">
      <w:bodyDiv w:val="1"/>
      <w:marLeft w:val="0"/>
      <w:marRight w:val="0"/>
      <w:marTop w:val="0"/>
      <w:marBottom w:val="0"/>
      <w:divBdr>
        <w:top w:val="none" w:sz="0" w:space="0" w:color="auto"/>
        <w:left w:val="none" w:sz="0" w:space="0" w:color="auto"/>
        <w:bottom w:val="none" w:sz="0" w:space="0" w:color="auto"/>
        <w:right w:val="none" w:sz="0" w:space="0" w:color="auto"/>
      </w:divBdr>
    </w:div>
    <w:div w:id="682703328">
      <w:bodyDiv w:val="1"/>
      <w:marLeft w:val="0"/>
      <w:marRight w:val="0"/>
      <w:marTop w:val="0"/>
      <w:marBottom w:val="0"/>
      <w:divBdr>
        <w:top w:val="none" w:sz="0" w:space="0" w:color="auto"/>
        <w:left w:val="none" w:sz="0" w:space="0" w:color="auto"/>
        <w:bottom w:val="none" w:sz="0" w:space="0" w:color="auto"/>
        <w:right w:val="none" w:sz="0" w:space="0" w:color="auto"/>
      </w:divBdr>
    </w:div>
    <w:div w:id="685061289">
      <w:bodyDiv w:val="1"/>
      <w:marLeft w:val="0"/>
      <w:marRight w:val="0"/>
      <w:marTop w:val="0"/>
      <w:marBottom w:val="0"/>
      <w:divBdr>
        <w:top w:val="none" w:sz="0" w:space="0" w:color="auto"/>
        <w:left w:val="none" w:sz="0" w:space="0" w:color="auto"/>
        <w:bottom w:val="none" w:sz="0" w:space="0" w:color="auto"/>
        <w:right w:val="none" w:sz="0" w:space="0" w:color="auto"/>
      </w:divBdr>
    </w:div>
    <w:div w:id="697000541">
      <w:bodyDiv w:val="1"/>
      <w:marLeft w:val="0"/>
      <w:marRight w:val="0"/>
      <w:marTop w:val="0"/>
      <w:marBottom w:val="0"/>
      <w:divBdr>
        <w:top w:val="none" w:sz="0" w:space="0" w:color="auto"/>
        <w:left w:val="none" w:sz="0" w:space="0" w:color="auto"/>
        <w:bottom w:val="none" w:sz="0" w:space="0" w:color="auto"/>
        <w:right w:val="none" w:sz="0" w:space="0" w:color="auto"/>
      </w:divBdr>
    </w:div>
    <w:div w:id="713627591">
      <w:bodyDiv w:val="1"/>
      <w:marLeft w:val="0"/>
      <w:marRight w:val="0"/>
      <w:marTop w:val="0"/>
      <w:marBottom w:val="0"/>
      <w:divBdr>
        <w:top w:val="none" w:sz="0" w:space="0" w:color="auto"/>
        <w:left w:val="none" w:sz="0" w:space="0" w:color="auto"/>
        <w:bottom w:val="none" w:sz="0" w:space="0" w:color="auto"/>
        <w:right w:val="none" w:sz="0" w:space="0" w:color="auto"/>
      </w:divBdr>
    </w:div>
    <w:div w:id="760755772">
      <w:bodyDiv w:val="1"/>
      <w:marLeft w:val="0"/>
      <w:marRight w:val="0"/>
      <w:marTop w:val="0"/>
      <w:marBottom w:val="0"/>
      <w:divBdr>
        <w:top w:val="none" w:sz="0" w:space="0" w:color="auto"/>
        <w:left w:val="none" w:sz="0" w:space="0" w:color="auto"/>
        <w:bottom w:val="none" w:sz="0" w:space="0" w:color="auto"/>
        <w:right w:val="none" w:sz="0" w:space="0" w:color="auto"/>
      </w:divBdr>
    </w:div>
    <w:div w:id="827476016">
      <w:bodyDiv w:val="1"/>
      <w:marLeft w:val="0"/>
      <w:marRight w:val="0"/>
      <w:marTop w:val="0"/>
      <w:marBottom w:val="0"/>
      <w:divBdr>
        <w:top w:val="none" w:sz="0" w:space="0" w:color="auto"/>
        <w:left w:val="none" w:sz="0" w:space="0" w:color="auto"/>
        <w:bottom w:val="none" w:sz="0" w:space="0" w:color="auto"/>
        <w:right w:val="none" w:sz="0" w:space="0" w:color="auto"/>
      </w:divBdr>
    </w:div>
    <w:div w:id="834689263">
      <w:bodyDiv w:val="1"/>
      <w:marLeft w:val="0"/>
      <w:marRight w:val="0"/>
      <w:marTop w:val="0"/>
      <w:marBottom w:val="0"/>
      <w:divBdr>
        <w:top w:val="none" w:sz="0" w:space="0" w:color="auto"/>
        <w:left w:val="none" w:sz="0" w:space="0" w:color="auto"/>
        <w:bottom w:val="none" w:sz="0" w:space="0" w:color="auto"/>
        <w:right w:val="none" w:sz="0" w:space="0" w:color="auto"/>
      </w:divBdr>
    </w:div>
    <w:div w:id="939332373">
      <w:bodyDiv w:val="1"/>
      <w:marLeft w:val="0"/>
      <w:marRight w:val="0"/>
      <w:marTop w:val="0"/>
      <w:marBottom w:val="0"/>
      <w:divBdr>
        <w:top w:val="none" w:sz="0" w:space="0" w:color="auto"/>
        <w:left w:val="none" w:sz="0" w:space="0" w:color="auto"/>
        <w:bottom w:val="none" w:sz="0" w:space="0" w:color="auto"/>
        <w:right w:val="none" w:sz="0" w:space="0" w:color="auto"/>
      </w:divBdr>
    </w:div>
    <w:div w:id="946548631">
      <w:bodyDiv w:val="1"/>
      <w:marLeft w:val="0"/>
      <w:marRight w:val="0"/>
      <w:marTop w:val="0"/>
      <w:marBottom w:val="0"/>
      <w:divBdr>
        <w:top w:val="none" w:sz="0" w:space="0" w:color="auto"/>
        <w:left w:val="none" w:sz="0" w:space="0" w:color="auto"/>
        <w:bottom w:val="none" w:sz="0" w:space="0" w:color="auto"/>
        <w:right w:val="none" w:sz="0" w:space="0" w:color="auto"/>
      </w:divBdr>
    </w:div>
    <w:div w:id="949435612">
      <w:bodyDiv w:val="1"/>
      <w:marLeft w:val="0"/>
      <w:marRight w:val="0"/>
      <w:marTop w:val="0"/>
      <w:marBottom w:val="0"/>
      <w:divBdr>
        <w:top w:val="none" w:sz="0" w:space="0" w:color="auto"/>
        <w:left w:val="none" w:sz="0" w:space="0" w:color="auto"/>
        <w:bottom w:val="none" w:sz="0" w:space="0" w:color="auto"/>
        <w:right w:val="none" w:sz="0" w:space="0" w:color="auto"/>
      </w:divBdr>
    </w:div>
    <w:div w:id="954403741">
      <w:bodyDiv w:val="1"/>
      <w:marLeft w:val="0"/>
      <w:marRight w:val="0"/>
      <w:marTop w:val="0"/>
      <w:marBottom w:val="0"/>
      <w:divBdr>
        <w:top w:val="none" w:sz="0" w:space="0" w:color="auto"/>
        <w:left w:val="none" w:sz="0" w:space="0" w:color="auto"/>
        <w:bottom w:val="none" w:sz="0" w:space="0" w:color="auto"/>
        <w:right w:val="none" w:sz="0" w:space="0" w:color="auto"/>
      </w:divBdr>
    </w:div>
    <w:div w:id="958800329">
      <w:bodyDiv w:val="1"/>
      <w:marLeft w:val="0"/>
      <w:marRight w:val="0"/>
      <w:marTop w:val="0"/>
      <w:marBottom w:val="0"/>
      <w:divBdr>
        <w:top w:val="none" w:sz="0" w:space="0" w:color="auto"/>
        <w:left w:val="none" w:sz="0" w:space="0" w:color="auto"/>
        <w:bottom w:val="none" w:sz="0" w:space="0" w:color="auto"/>
        <w:right w:val="none" w:sz="0" w:space="0" w:color="auto"/>
      </w:divBdr>
    </w:div>
    <w:div w:id="996106424">
      <w:bodyDiv w:val="1"/>
      <w:marLeft w:val="0"/>
      <w:marRight w:val="0"/>
      <w:marTop w:val="0"/>
      <w:marBottom w:val="0"/>
      <w:divBdr>
        <w:top w:val="none" w:sz="0" w:space="0" w:color="auto"/>
        <w:left w:val="none" w:sz="0" w:space="0" w:color="auto"/>
        <w:bottom w:val="none" w:sz="0" w:space="0" w:color="auto"/>
        <w:right w:val="none" w:sz="0" w:space="0" w:color="auto"/>
      </w:divBdr>
    </w:div>
    <w:div w:id="1010791305">
      <w:bodyDiv w:val="1"/>
      <w:marLeft w:val="0"/>
      <w:marRight w:val="0"/>
      <w:marTop w:val="0"/>
      <w:marBottom w:val="0"/>
      <w:divBdr>
        <w:top w:val="none" w:sz="0" w:space="0" w:color="auto"/>
        <w:left w:val="none" w:sz="0" w:space="0" w:color="auto"/>
        <w:bottom w:val="none" w:sz="0" w:space="0" w:color="auto"/>
        <w:right w:val="none" w:sz="0" w:space="0" w:color="auto"/>
      </w:divBdr>
    </w:div>
    <w:div w:id="1016812557">
      <w:bodyDiv w:val="1"/>
      <w:marLeft w:val="0"/>
      <w:marRight w:val="0"/>
      <w:marTop w:val="0"/>
      <w:marBottom w:val="0"/>
      <w:divBdr>
        <w:top w:val="none" w:sz="0" w:space="0" w:color="auto"/>
        <w:left w:val="none" w:sz="0" w:space="0" w:color="auto"/>
        <w:bottom w:val="none" w:sz="0" w:space="0" w:color="auto"/>
        <w:right w:val="none" w:sz="0" w:space="0" w:color="auto"/>
      </w:divBdr>
    </w:div>
    <w:div w:id="1036543831">
      <w:bodyDiv w:val="1"/>
      <w:marLeft w:val="0"/>
      <w:marRight w:val="0"/>
      <w:marTop w:val="0"/>
      <w:marBottom w:val="0"/>
      <w:divBdr>
        <w:top w:val="none" w:sz="0" w:space="0" w:color="auto"/>
        <w:left w:val="none" w:sz="0" w:space="0" w:color="auto"/>
        <w:bottom w:val="none" w:sz="0" w:space="0" w:color="auto"/>
        <w:right w:val="none" w:sz="0" w:space="0" w:color="auto"/>
      </w:divBdr>
    </w:div>
    <w:div w:id="1052267864">
      <w:bodyDiv w:val="1"/>
      <w:marLeft w:val="0"/>
      <w:marRight w:val="0"/>
      <w:marTop w:val="0"/>
      <w:marBottom w:val="0"/>
      <w:divBdr>
        <w:top w:val="none" w:sz="0" w:space="0" w:color="auto"/>
        <w:left w:val="none" w:sz="0" w:space="0" w:color="auto"/>
        <w:bottom w:val="none" w:sz="0" w:space="0" w:color="auto"/>
        <w:right w:val="none" w:sz="0" w:space="0" w:color="auto"/>
      </w:divBdr>
    </w:div>
    <w:div w:id="1121726739">
      <w:bodyDiv w:val="1"/>
      <w:marLeft w:val="0"/>
      <w:marRight w:val="0"/>
      <w:marTop w:val="0"/>
      <w:marBottom w:val="0"/>
      <w:divBdr>
        <w:top w:val="none" w:sz="0" w:space="0" w:color="auto"/>
        <w:left w:val="none" w:sz="0" w:space="0" w:color="auto"/>
        <w:bottom w:val="none" w:sz="0" w:space="0" w:color="auto"/>
        <w:right w:val="none" w:sz="0" w:space="0" w:color="auto"/>
      </w:divBdr>
    </w:div>
    <w:div w:id="1226798135">
      <w:bodyDiv w:val="1"/>
      <w:marLeft w:val="0"/>
      <w:marRight w:val="0"/>
      <w:marTop w:val="0"/>
      <w:marBottom w:val="0"/>
      <w:divBdr>
        <w:top w:val="none" w:sz="0" w:space="0" w:color="auto"/>
        <w:left w:val="none" w:sz="0" w:space="0" w:color="auto"/>
        <w:bottom w:val="none" w:sz="0" w:space="0" w:color="auto"/>
        <w:right w:val="none" w:sz="0" w:space="0" w:color="auto"/>
      </w:divBdr>
    </w:div>
    <w:div w:id="1231113286">
      <w:bodyDiv w:val="1"/>
      <w:marLeft w:val="0"/>
      <w:marRight w:val="0"/>
      <w:marTop w:val="0"/>
      <w:marBottom w:val="0"/>
      <w:divBdr>
        <w:top w:val="none" w:sz="0" w:space="0" w:color="auto"/>
        <w:left w:val="none" w:sz="0" w:space="0" w:color="auto"/>
        <w:bottom w:val="none" w:sz="0" w:space="0" w:color="auto"/>
        <w:right w:val="none" w:sz="0" w:space="0" w:color="auto"/>
      </w:divBdr>
    </w:div>
    <w:div w:id="1233811257">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386611521">
      <w:bodyDiv w:val="1"/>
      <w:marLeft w:val="0"/>
      <w:marRight w:val="0"/>
      <w:marTop w:val="0"/>
      <w:marBottom w:val="0"/>
      <w:divBdr>
        <w:top w:val="none" w:sz="0" w:space="0" w:color="auto"/>
        <w:left w:val="none" w:sz="0" w:space="0" w:color="auto"/>
        <w:bottom w:val="none" w:sz="0" w:space="0" w:color="auto"/>
        <w:right w:val="none" w:sz="0" w:space="0" w:color="auto"/>
      </w:divBdr>
    </w:div>
    <w:div w:id="1388529465">
      <w:bodyDiv w:val="1"/>
      <w:marLeft w:val="0"/>
      <w:marRight w:val="0"/>
      <w:marTop w:val="0"/>
      <w:marBottom w:val="0"/>
      <w:divBdr>
        <w:top w:val="none" w:sz="0" w:space="0" w:color="auto"/>
        <w:left w:val="none" w:sz="0" w:space="0" w:color="auto"/>
        <w:bottom w:val="none" w:sz="0" w:space="0" w:color="auto"/>
        <w:right w:val="none" w:sz="0" w:space="0" w:color="auto"/>
      </w:divBdr>
    </w:div>
    <w:div w:id="1693417166">
      <w:bodyDiv w:val="1"/>
      <w:marLeft w:val="0"/>
      <w:marRight w:val="0"/>
      <w:marTop w:val="0"/>
      <w:marBottom w:val="0"/>
      <w:divBdr>
        <w:top w:val="none" w:sz="0" w:space="0" w:color="auto"/>
        <w:left w:val="none" w:sz="0" w:space="0" w:color="auto"/>
        <w:bottom w:val="none" w:sz="0" w:space="0" w:color="auto"/>
        <w:right w:val="none" w:sz="0" w:space="0" w:color="auto"/>
      </w:divBdr>
    </w:div>
    <w:div w:id="1760248667">
      <w:bodyDiv w:val="1"/>
      <w:marLeft w:val="0"/>
      <w:marRight w:val="0"/>
      <w:marTop w:val="0"/>
      <w:marBottom w:val="0"/>
      <w:divBdr>
        <w:top w:val="none" w:sz="0" w:space="0" w:color="auto"/>
        <w:left w:val="none" w:sz="0" w:space="0" w:color="auto"/>
        <w:bottom w:val="none" w:sz="0" w:space="0" w:color="auto"/>
        <w:right w:val="none" w:sz="0" w:space="0" w:color="auto"/>
      </w:divBdr>
    </w:div>
    <w:div w:id="1812483710">
      <w:bodyDiv w:val="1"/>
      <w:marLeft w:val="0"/>
      <w:marRight w:val="0"/>
      <w:marTop w:val="0"/>
      <w:marBottom w:val="0"/>
      <w:divBdr>
        <w:top w:val="none" w:sz="0" w:space="0" w:color="auto"/>
        <w:left w:val="none" w:sz="0" w:space="0" w:color="auto"/>
        <w:bottom w:val="none" w:sz="0" w:space="0" w:color="auto"/>
        <w:right w:val="none" w:sz="0" w:space="0" w:color="auto"/>
      </w:divBdr>
    </w:div>
    <w:div w:id="1815439609">
      <w:bodyDiv w:val="1"/>
      <w:marLeft w:val="0"/>
      <w:marRight w:val="0"/>
      <w:marTop w:val="0"/>
      <w:marBottom w:val="0"/>
      <w:divBdr>
        <w:top w:val="none" w:sz="0" w:space="0" w:color="auto"/>
        <w:left w:val="none" w:sz="0" w:space="0" w:color="auto"/>
        <w:bottom w:val="none" w:sz="0" w:space="0" w:color="auto"/>
        <w:right w:val="none" w:sz="0" w:space="0" w:color="auto"/>
      </w:divBdr>
    </w:div>
    <w:div w:id="1939868839">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52857408">
      <w:bodyDiv w:val="1"/>
      <w:marLeft w:val="0"/>
      <w:marRight w:val="0"/>
      <w:marTop w:val="0"/>
      <w:marBottom w:val="0"/>
      <w:divBdr>
        <w:top w:val="none" w:sz="0" w:space="0" w:color="auto"/>
        <w:left w:val="none" w:sz="0" w:space="0" w:color="auto"/>
        <w:bottom w:val="none" w:sz="0" w:space="0" w:color="auto"/>
        <w:right w:val="none" w:sz="0" w:space="0" w:color="auto"/>
      </w:divBdr>
    </w:div>
    <w:div w:id="1981687322">
      <w:bodyDiv w:val="1"/>
      <w:marLeft w:val="0"/>
      <w:marRight w:val="0"/>
      <w:marTop w:val="0"/>
      <w:marBottom w:val="0"/>
      <w:divBdr>
        <w:top w:val="none" w:sz="0" w:space="0" w:color="auto"/>
        <w:left w:val="none" w:sz="0" w:space="0" w:color="auto"/>
        <w:bottom w:val="none" w:sz="0" w:space="0" w:color="auto"/>
        <w:right w:val="none" w:sz="0" w:space="0" w:color="auto"/>
      </w:divBdr>
    </w:div>
    <w:div w:id="2019845088">
      <w:bodyDiv w:val="1"/>
      <w:marLeft w:val="0"/>
      <w:marRight w:val="0"/>
      <w:marTop w:val="0"/>
      <w:marBottom w:val="0"/>
      <w:divBdr>
        <w:top w:val="none" w:sz="0" w:space="0" w:color="auto"/>
        <w:left w:val="none" w:sz="0" w:space="0" w:color="auto"/>
        <w:bottom w:val="none" w:sz="0" w:space="0" w:color="auto"/>
        <w:right w:val="none" w:sz="0" w:space="0" w:color="auto"/>
      </w:divBdr>
    </w:div>
    <w:div w:id="21117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dufuture.biz/index.php?title=%D0%93%D0%B0%D0%BB%D0%B8%D1%86%D1%8C%D0%BA%D0%BE-%D0%92%D0%BE%D0%BB%D0%B8%D0%BD%D1%81%D1%8C%D0%BA%D0%B0_%D0%B4%D0%B5%D1%80%D0%B6%D0%B0%D0%B2%D0%B0._%D0%9F%D0%BE%D0%B2%D0%BD%D0%B8%D0%B9_%D1%83%D1%80%D0%BE%D0%BA"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9FB1-CBED-49A5-BA8B-4A76B13D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4</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33</cp:revision>
  <dcterms:created xsi:type="dcterms:W3CDTF">2022-07-27T16:56:00Z</dcterms:created>
  <dcterms:modified xsi:type="dcterms:W3CDTF">2022-08-30T14:18:00Z</dcterms:modified>
</cp:coreProperties>
</file>