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19"/>
        <w:gridCol w:w="4820"/>
      </w:tblGrid>
      <w:tr w:rsidR="00123F71" w:rsidTr="00CA3C63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23F71" w:rsidRDefault="00123F71" w:rsidP="00CA3C63">
            <w:pPr>
              <w:pStyle w:val="3"/>
            </w:pPr>
            <w:r>
              <w:t>Квадратні корені</w:t>
            </w:r>
          </w:p>
          <w:p w:rsidR="00123F71" w:rsidRDefault="00123F71" w:rsidP="00CA3C63">
            <w:pPr>
              <w:ind w:left="340"/>
              <w:rPr>
                <w:sz w:val="28"/>
              </w:rPr>
            </w:pPr>
          </w:p>
        </w:tc>
      </w:tr>
      <w:tr w:rsidR="00123F71" w:rsidTr="00CA3C63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48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3F71" w:rsidRDefault="00123F71" w:rsidP="00CA3C63">
            <w:pPr>
              <w:ind w:left="340"/>
              <w:jc w:val="center"/>
              <w:rPr>
                <w:sz w:val="28"/>
              </w:rPr>
            </w:pPr>
            <w:r>
              <w:rPr>
                <w:b/>
                <w:bCs/>
                <w:i/>
                <w:iCs/>
                <w:sz w:val="28"/>
              </w:rPr>
              <w:t>Означення</w:t>
            </w:r>
            <w:r>
              <w:rPr>
                <w:sz w:val="28"/>
              </w:rPr>
              <w:t xml:space="preserve"> квадратного кореня</w:t>
            </w:r>
          </w:p>
          <w:p w:rsidR="00123F71" w:rsidRDefault="00123F71" w:rsidP="00CA3C63">
            <w:pPr>
              <w:ind w:left="34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 числа </w:t>
            </w:r>
            <w:r>
              <w:rPr>
                <w:i/>
                <w:iCs/>
                <w:sz w:val="28"/>
              </w:rPr>
              <w:t>а:</w:t>
            </w:r>
          </w:p>
          <w:p w:rsidR="00123F71" w:rsidRDefault="00123F71" w:rsidP="00CA3C63">
            <w:pPr>
              <w:ind w:left="340"/>
              <w:rPr>
                <w:sz w:val="28"/>
              </w:rPr>
            </w:pPr>
          </w:p>
        </w:tc>
        <w:tc>
          <w:tcPr>
            <w:tcW w:w="48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3F71" w:rsidRDefault="00123F71" w:rsidP="00CA3C63">
            <w:pPr>
              <w:ind w:left="340"/>
              <w:jc w:val="center"/>
              <w:rPr>
                <w:sz w:val="28"/>
              </w:rPr>
            </w:pPr>
            <w:r>
              <w:rPr>
                <w:b/>
                <w:bCs/>
                <w:i/>
                <w:iCs/>
                <w:sz w:val="28"/>
              </w:rPr>
              <w:t>Означення</w:t>
            </w:r>
            <w:r>
              <w:rPr>
                <w:sz w:val="28"/>
              </w:rPr>
              <w:t xml:space="preserve"> арифметичного </w:t>
            </w:r>
          </w:p>
          <w:p w:rsidR="00123F71" w:rsidRDefault="00123F71" w:rsidP="00CA3C63">
            <w:pPr>
              <w:ind w:left="34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квадратного кореня з числа </w:t>
            </w:r>
            <w:r>
              <w:rPr>
                <w:i/>
                <w:iCs/>
                <w:sz w:val="28"/>
              </w:rPr>
              <w:t>а</w:t>
            </w:r>
            <w:r>
              <w:rPr>
                <w:sz w:val="28"/>
              </w:rPr>
              <w:t>:</w:t>
            </w:r>
          </w:p>
          <w:p w:rsidR="00123F71" w:rsidRDefault="00123F71" w:rsidP="00CA3C63">
            <w:pPr>
              <w:ind w:left="340"/>
              <w:rPr>
                <w:sz w:val="28"/>
              </w:rPr>
            </w:pPr>
          </w:p>
          <w:p w:rsidR="00123F71" w:rsidRDefault="00123F71" w:rsidP="00CA3C63">
            <w:pPr>
              <w:ind w:left="340"/>
              <w:rPr>
                <w:sz w:val="28"/>
              </w:rPr>
            </w:pPr>
          </w:p>
        </w:tc>
      </w:tr>
      <w:tr w:rsidR="00123F71" w:rsidTr="00CA3C63">
        <w:tblPrEx>
          <w:tblCellMar>
            <w:top w:w="0" w:type="dxa"/>
            <w:bottom w:w="0" w:type="dxa"/>
          </w:tblCellMar>
        </w:tblPrEx>
        <w:trPr>
          <w:cantSplit/>
          <w:trHeight w:hRule="exact" w:val="844"/>
        </w:trPr>
        <w:tc>
          <w:tcPr>
            <w:tcW w:w="48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3F71" w:rsidRDefault="00123F71" w:rsidP="00CA3C63">
            <w:pPr>
              <w:ind w:left="340"/>
              <w:rPr>
                <w:sz w:val="28"/>
              </w:rPr>
            </w:pPr>
            <w:r>
              <w:rPr>
                <w:sz w:val="28"/>
              </w:rPr>
              <w:t xml:space="preserve">число, квадрат якого дорівнює </w:t>
            </w:r>
            <w:r>
              <w:rPr>
                <w:i/>
                <w:iCs/>
                <w:sz w:val="28"/>
              </w:rPr>
              <w:t>а.</w:t>
            </w:r>
          </w:p>
        </w:tc>
        <w:tc>
          <w:tcPr>
            <w:tcW w:w="48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23F71" w:rsidRDefault="00123F71" w:rsidP="00CA3C63">
            <w:pPr>
              <w:ind w:left="340"/>
              <w:jc w:val="center"/>
              <w:rPr>
                <w:sz w:val="28"/>
              </w:rPr>
            </w:pPr>
            <w:r>
              <w:rPr>
                <w:position w:val="-30"/>
                <w:sz w:val="28"/>
              </w:rPr>
              <w:object w:dxaOrig="1880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3.75pt;height:36pt" o:ole="">
                  <v:imagedata r:id="rId4" o:title=""/>
                </v:shape>
                <o:OLEObject Type="Embed" ProgID="Equation.3" ShapeID="_x0000_i1025" DrawAspect="Content" ObjectID="_1724485908" r:id="rId5"/>
              </w:object>
            </w:r>
          </w:p>
        </w:tc>
      </w:tr>
      <w:tr w:rsidR="00123F71" w:rsidTr="00CA3C63">
        <w:tblPrEx>
          <w:tblCellMar>
            <w:top w:w="0" w:type="dxa"/>
            <w:bottom w:w="0" w:type="dxa"/>
          </w:tblCellMar>
        </w:tblPrEx>
        <w:trPr>
          <w:cantSplit/>
          <w:trHeight w:hRule="exact" w:val="5392"/>
        </w:trPr>
        <w:tc>
          <w:tcPr>
            <w:tcW w:w="48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F71" w:rsidRDefault="00123F71" w:rsidP="00CA3C6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Корінь рівняння:</w:t>
            </w:r>
          </w:p>
          <w:p w:rsidR="00123F71" w:rsidRDefault="00123F71" w:rsidP="00CA3C63">
            <w:pPr>
              <w:jc w:val="center"/>
              <w:rPr>
                <w:sz w:val="28"/>
              </w:rPr>
            </w:pPr>
            <w:r>
              <w:rPr>
                <w:i/>
                <w:iCs/>
                <w:sz w:val="28"/>
              </w:rPr>
              <w:t>х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 xml:space="preserve"> = </w:t>
            </w:r>
            <w:r>
              <w:rPr>
                <w:i/>
                <w:iCs/>
                <w:sz w:val="28"/>
              </w:rPr>
              <w:t>а.</w:t>
            </w:r>
          </w:p>
          <w:p w:rsidR="00123F71" w:rsidRDefault="00123F71" w:rsidP="00CA3C63">
            <w:pPr>
              <w:ind w:left="340"/>
              <w:jc w:val="center"/>
              <w:rPr>
                <w:sz w:val="28"/>
              </w:rPr>
            </w:pPr>
            <w:r>
              <w:rPr>
                <w:noProof/>
                <w:sz w:val="28"/>
                <w:lang w:val="ru-RU"/>
              </w:rPr>
              <w:drawing>
                <wp:inline distT="0" distB="0" distL="0" distR="0">
                  <wp:extent cx="1104900" cy="92392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F71" w:rsidRDefault="00123F71" w:rsidP="00CA3C63">
            <w:pPr>
              <w:ind w:left="340"/>
              <w:jc w:val="center"/>
              <w:rPr>
                <w:sz w:val="28"/>
                <w:lang w:val="en-US"/>
              </w:rPr>
            </w:pPr>
            <w:r>
              <w:rPr>
                <w:noProof/>
                <w:sz w:val="28"/>
                <w:lang w:val="ru-RU"/>
              </w:rPr>
              <w:drawing>
                <wp:inline distT="0" distB="0" distL="0" distR="0">
                  <wp:extent cx="1181100" cy="103822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F71" w:rsidRDefault="00123F71" w:rsidP="00CA3C63">
            <w:pPr>
              <w:ind w:left="340"/>
              <w:jc w:val="center"/>
              <w:rPr>
                <w:sz w:val="28"/>
              </w:rPr>
            </w:pPr>
            <w:r>
              <w:rPr>
                <w:noProof/>
                <w:sz w:val="28"/>
                <w:lang w:val="ru-RU"/>
              </w:rPr>
              <w:drawing>
                <wp:inline distT="0" distB="0" distL="0" distR="0">
                  <wp:extent cx="1409700" cy="1019175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F71" w:rsidRDefault="00123F71" w:rsidP="00CA3C63">
            <w:pPr>
              <w:pStyle w:val="4"/>
              <w:jc w:val="center"/>
              <w:rPr>
                <w:lang w:val="en-US"/>
              </w:rPr>
            </w:pPr>
          </w:p>
          <w:p w:rsidR="00123F71" w:rsidRDefault="00123F71" w:rsidP="00CA3C63">
            <w:pPr>
              <w:pStyle w:val="4"/>
              <w:jc w:val="center"/>
            </w:pPr>
            <w:r>
              <w:t>Тотожності</w:t>
            </w:r>
          </w:p>
          <w:p w:rsidR="00123F71" w:rsidRDefault="00123F71" w:rsidP="00CA3C63">
            <w:pPr>
              <w:jc w:val="center"/>
              <w:rPr>
                <w:sz w:val="28"/>
              </w:rPr>
            </w:pPr>
            <w:r>
              <w:rPr>
                <w:position w:val="-10"/>
                <w:sz w:val="28"/>
              </w:rPr>
              <w:object w:dxaOrig="600" w:dyaOrig="440">
                <v:shape id="_x0000_i1026" type="#_x0000_t75" style="width:30pt;height:21.75pt" o:ole="">
                  <v:imagedata r:id="rId9" o:title=""/>
                </v:shape>
                <o:OLEObject Type="Embed" ProgID="Equation.3" ShapeID="_x0000_i1026" DrawAspect="Content" ObjectID="_1724485909" r:id="rId10"/>
              </w:object>
            </w:r>
            <w:r>
              <w:rPr>
                <w:sz w:val="28"/>
              </w:rPr>
              <w:t xml:space="preserve"> = </w:t>
            </w:r>
            <w:r>
              <w:rPr>
                <w:i/>
                <w:iCs/>
                <w:sz w:val="28"/>
              </w:rPr>
              <w:t>а</w:t>
            </w:r>
            <w:r>
              <w:rPr>
                <w:sz w:val="28"/>
              </w:rPr>
              <w:t xml:space="preserve">,  </w:t>
            </w:r>
            <w:r>
              <w:rPr>
                <w:i/>
                <w:iCs/>
                <w:sz w:val="28"/>
              </w:rPr>
              <w:t>а</w:t>
            </w:r>
            <w:r>
              <w:rPr>
                <w:sz w:val="28"/>
              </w:rPr>
              <w:t xml:space="preserve"> &gt; 0.</w:t>
            </w:r>
          </w:p>
          <w:p w:rsidR="00123F71" w:rsidRDefault="00123F71" w:rsidP="00CA3C63">
            <w:pPr>
              <w:jc w:val="center"/>
              <w:rPr>
                <w:sz w:val="28"/>
              </w:rPr>
            </w:pPr>
            <w:r>
              <w:rPr>
                <w:position w:val="-8"/>
                <w:sz w:val="28"/>
              </w:rPr>
              <w:object w:dxaOrig="520" w:dyaOrig="400">
                <v:shape id="_x0000_i1027" type="#_x0000_t75" style="width:26.25pt;height:20.25pt" o:ole="">
                  <v:imagedata r:id="rId11" o:title=""/>
                </v:shape>
                <o:OLEObject Type="Embed" ProgID="Equation.3" ShapeID="_x0000_i1027" DrawAspect="Content" ObjectID="_1724485910" r:id="rId12"/>
              </w:object>
            </w:r>
            <w:r>
              <w:rPr>
                <w:sz w:val="28"/>
              </w:rPr>
              <w:t xml:space="preserve"> </w:t>
            </w:r>
            <w:r w:rsidRPr="00123F71">
              <w:rPr>
                <w:sz w:val="28"/>
                <w:lang w:val="ru-RU"/>
              </w:rPr>
              <w:t>=</w:t>
            </w:r>
            <w:r>
              <w:rPr>
                <w:sz w:val="28"/>
              </w:rPr>
              <w:t xml:space="preserve"> </w:t>
            </w:r>
            <w:r w:rsidRPr="00123F71">
              <w:rPr>
                <w:sz w:val="28"/>
                <w:lang w:val="ru-RU"/>
              </w:rPr>
              <w:t xml:space="preserve">| </w:t>
            </w:r>
            <w:r>
              <w:rPr>
                <w:i/>
                <w:iCs/>
                <w:sz w:val="28"/>
                <w:lang w:val="en-US"/>
              </w:rPr>
              <w:t>a</w:t>
            </w:r>
            <w:r w:rsidRPr="00123F71">
              <w:rPr>
                <w:sz w:val="28"/>
                <w:lang w:val="ru-RU"/>
              </w:rPr>
              <w:t xml:space="preserve"> |</w:t>
            </w:r>
            <w:r>
              <w:rPr>
                <w:sz w:val="28"/>
              </w:rPr>
              <w:t>,</w:t>
            </w:r>
            <w:r w:rsidRPr="00123F71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lang w:val="en-US"/>
              </w:rPr>
              <w:t>a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position w:val="-4"/>
                <w:sz w:val="28"/>
              </w:rPr>
              <w:object w:dxaOrig="200" w:dyaOrig="200">
                <v:shape id="_x0000_i1028" type="#_x0000_t75" style="width:12.75pt;height:12.75pt" o:ole="">
                  <v:imagedata r:id="rId13" o:title=""/>
                </v:shape>
                <o:OLEObject Type="Embed" ProgID="Equation.3" ShapeID="_x0000_i1028" DrawAspect="Content" ObjectID="_1724485911" r:id="rId14"/>
              </w:objec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R</w:t>
            </w:r>
            <w:r>
              <w:rPr>
                <w:sz w:val="28"/>
              </w:rPr>
              <w:t>.</w:t>
            </w:r>
          </w:p>
          <w:p w:rsidR="00123F71" w:rsidRPr="00123F71" w:rsidRDefault="00123F71" w:rsidP="00CA3C63">
            <w:pPr>
              <w:rPr>
                <w:sz w:val="28"/>
                <w:lang w:val="ru-RU"/>
              </w:rPr>
            </w:pPr>
          </w:p>
          <w:p w:rsidR="00123F71" w:rsidRPr="00123F71" w:rsidRDefault="00123F71" w:rsidP="00CA3C63">
            <w:pPr>
              <w:rPr>
                <w:sz w:val="28"/>
                <w:lang w:val="ru-RU"/>
              </w:rPr>
            </w:pPr>
          </w:p>
          <w:p w:rsidR="00123F71" w:rsidRPr="00123F71" w:rsidRDefault="00123F71" w:rsidP="00CA3C63">
            <w:pPr>
              <w:rPr>
                <w:sz w:val="28"/>
                <w:lang w:val="ru-RU"/>
              </w:rPr>
            </w:pPr>
          </w:p>
          <w:p w:rsidR="00123F71" w:rsidRDefault="00123F71" w:rsidP="00CA3C63">
            <w:pPr>
              <w:pStyle w:val="5"/>
            </w:pPr>
            <w:r>
              <w:t>Основні властивості</w:t>
            </w:r>
          </w:p>
          <w:p w:rsidR="00123F71" w:rsidRDefault="00123F71" w:rsidP="00CA3C63">
            <w:pPr>
              <w:ind w:left="340"/>
              <w:jc w:val="center"/>
              <w:rPr>
                <w:sz w:val="28"/>
                <w:lang w:val="ru-RU"/>
              </w:rPr>
            </w:pPr>
            <w:r>
              <w:rPr>
                <w:position w:val="-8"/>
                <w:sz w:val="28"/>
              </w:rPr>
              <w:object w:dxaOrig="1500" w:dyaOrig="360">
                <v:shape id="_x0000_i1029" type="#_x0000_t75" style="width:75pt;height:18pt" o:ole="">
                  <v:imagedata r:id="rId15" o:title=""/>
                </v:shape>
                <o:OLEObject Type="Embed" ProgID="Equation.3" ShapeID="_x0000_i1029" DrawAspect="Content" ObjectID="_1724485912" r:id="rId16"/>
              </w:object>
            </w:r>
            <w:r>
              <w:rPr>
                <w:sz w:val="28"/>
                <w:lang w:val="ru-RU"/>
              </w:rPr>
              <w:t xml:space="preserve">, </w:t>
            </w:r>
            <w:r>
              <w:rPr>
                <w:position w:val="-6"/>
                <w:sz w:val="28"/>
                <w:lang w:val="en-US"/>
              </w:rPr>
              <w:object w:dxaOrig="560" w:dyaOrig="279">
                <v:shape id="_x0000_i1030" type="#_x0000_t75" style="width:27.75pt;height:14.25pt" o:ole="">
                  <v:imagedata r:id="rId17" o:title=""/>
                </v:shape>
                <o:OLEObject Type="Embed" ProgID="Equation.3" ShapeID="_x0000_i1030" DrawAspect="Content" ObjectID="_1724485913" r:id="rId18"/>
              </w:object>
            </w:r>
            <w:r>
              <w:rPr>
                <w:sz w:val="28"/>
                <w:lang w:val="ru-RU"/>
              </w:rPr>
              <w:t xml:space="preserve">, </w:t>
            </w:r>
            <w:r>
              <w:rPr>
                <w:position w:val="-6"/>
                <w:sz w:val="28"/>
                <w:lang w:val="en-US"/>
              </w:rPr>
              <w:object w:dxaOrig="540" w:dyaOrig="279">
                <v:shape id="_x0000_i1031" type="#_x0000_t75" style="width:27pt;height:14.25pt" o:ole="">
                  <v:imagedata r:id="rId19" o:title=""/>
                </v:shape>
                <o:OLEObject Type="Embed" ProgID="Equation.3" ShapeID="_x0000_i1031" DrawAspect="Content" ObjectID="_1724485914" r:id="rId20"/>
              </w:object>
            </w:r>
            <w:r>
              <w:rPr>
                <w:sz w:val="28"/>
                <w:lang w:val="ru-RU"/>
              </w:rPr>
              <w:t>.</w:t>
            </w:r>
          </w:p>
          <w:p w:rsidR="00123F71" w:rsidRDefault="00123F71" w:rsidP="00CA3C63">
            <w:pPr>
              <w:ind w:left="340"/>
              <w:jc w:val="center"/>
              <w:rPr>
                <w:sz w:val="28"/>
                <w:lang w:val="ru-RU"/>
              </w:rPr>
            </w:pPr>
            <w:r>
              <w:rPr>
                <w:position w:val="-28"/>
                <w:sz w:val="28"/>
                <w:lang w:val="en-US"/>
              </w:rPr>
              <w:object w:dxaOrig="1020" w:dyaOrig="720">
                <v:shape id="_x0000_i1032" type="#_x0000_t75" style="width:51pt;height:36pt" o:ole="">
                  <v:imagedata r:id="rId21" o:title=""/>
                </v:shape>
                <o:OLEObject Type="Embed" ProgID="Equation.3" ShapeID="_x0000_i1032" DrawAspect="Content" ObjectID="_1724485915" r:id="rId22"/>
              </w:object>
            </w:r>
            <w:r>
              <w:rPr>
                <w:sz w:val="28"/>
                <w:lang w:val="ru-RU"/>
              </w:rPr>
              <w:t xml:space="preserve">, </w:t>
            </w:r>
            <w:r>
              <w:rPr>
                <w:position w:val="-6"/>
                <w:sz w:val="28"/>
                <w:lang w:val="en-US"/>
              </w:rPr>
              <w:object w:dxaOrig="560" w:dyaOrig="279">
                <v:shape id="_x0000_i1033" type="#_x0000_t75" style="width:27.75pt;height:14.25pt" o:ole="">
                  <v:imagedata r:id="rId17" o:title=""/>
                </v:shape>
                <o:OLEObject Type="Embed" ProgID="Equation.3" ShapeID="_x0000_i1033" DrawAspect="Content" ObjectID="_1724485916" r:id="rId23"/>
              </w:object>
            </w:r>
            <w:r>
              <w:rPr>
                <w:sz w:val="28"/>
                <w:lang w:val="ru-RU"/>
              </w:rPr>
              <w:t xml:space="preserve">, </w:t>
            </w:r>
            <w:r>
              <w:rPr>
                <w:position w:val="-6"/>
                <w:sz w:val="28"/>
                <w:lang w:val="en-US"/>
              </w:rPr>
              <w:object w:dxaOrig="540" w:dyaOrig="279">
                <v:shape id="_x0000_i1034" type="#_x0000_t75" style="width:27pt;height:14.25pt" o:ole="">
                  <v:imagedata r:id="rId24" o:title=""/>
                </v:shape>
                <o:OLEObject Type="Embed" ProgID="Equation.3" ShapeID="_x0000_i1034" DrawAspect="Content" ObjectID="_1724485917" r:id="rId25"/>
              </w:object>
            </w:r>
            <w:r>
              <w:rPr>
                <w:sz w:val="28"/>
                <w:lang w:val="ru-RU"/>
              </w:rPr>
              <w:t>.</w:t>
            </w:r>
          </w:p>
          <w:p w:rsidR="00123F71" w:rsidRDefault="00123F71" w:rsidP="00CA3C63">
            <w:pPr>
              <w:ind w:left="340"/>
              <w:jc w:val="center"/>
              <w:rPr>
                <w:sz w:val="28"/>
                <w:lang w:val="ru-RU"/>
              </w:rPr>
            </w:pPr>
            <w:r>
              <w:rPr>
                <w:position w:val="-8"/>
                <w:sz w:val="28"/>
                <w:lang w:val="ru-RU"/>
              </w:rPr>
              <w:object w:dxaOrig="1060" w:dyaOrig="400">
                <v:shape id="_x0000_i1035" type="#_x0000_t75" style="width:60pt;height:23.25pt" o:ole="">
                  <v:imagedata r:id="rId26" o:title=""/>
                </v:shape>
                <o:OLEObject Type="Embed" ProgID="Equation.3" ShapeID="_x0000_i1035" DrawAspect="Content" ObjectID="_1724485918" r:id="rId27"/>
              </w:object>
            </w:r>
            <w:r>
              <w:rPr>
                <w:sz w:val="28"/>
                <w:lang w:val="ru-RU"/>
              </w:rPr>
              <w:t xml:space="preserve">, </w:t>
            </w:r>
            <w:r>
              <w:rPr>
                <w:position w:val="-6"/>
                <w:sz w:val="28"/>
                <w:lang w:val="en-US"/>
              </w:rPr>
              <w:object w:dxaOrig="560" w:dyaOrig="279">
                <v:shape id="_x0000_i1036" type="#_x0000_t75" style="width:27.75pt;height:14.25pt" o:ole="">
                  <v:imagedata r:id="rId17" o:title=""/>
                </v:shape>
                <o:OLEObject Type="Embed" ProgID="Equation.3" ShapeID="_x0000_i1036" DrawAspect="Content" ObjectID="_1724485919" r:id="rId28"/>
              </w:object>
            </w:r>
            <w:r>
              <w:rPr>
                <w:sz w:val="28"/>
                <w:lang w:val="ru-RU"/>
              </w:rPr>
              <w:t xml:space="preserve">, </w:t>
            </w:r>
            <w:r>
              <w:rPr>
                <w:i/>
                <w:iCs/>
                <w:sz w:val="28"/>
                <w:lang w:val="en-US"/>
              </w:rPr>
              <w:t>k</w:t>
            </w:r>
            <w:r>
              <w:rPr>
                <w:i/>
                <w:iCs/>
                <w:sz w:val="28"/>
                <w:lang w:val="ru-RU"/>
              </w:rPr>
              <w:t xml:space="preserve"> </w:t>
            </w:r>
            <w:r>
              <w:rPr>
                <w:position w:val="-4"/>
                <w:sz w:val="28"/>
              </w:rPr>
              <w:object w:dxaOrig="200" w:dyaOrig="200">
                <v:shape id="_x0000_i1037" type="#_x0000_t75" style="width:12.75pt;height:12.75pt" o:ole="">
                  <v:imagedata r:id="rId13" o:title=""/>
                </v:shape>
                <o:OLEObject Type="Embed" ProgID="Equation.3" ShapeID="_x0000_i1037" DrawAspect="Content" ObjectID="_1724485920" r:id="rId29"/>
              </w:objec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en-US"/>
              </w:rPr>
              <w:t>N</w:t>
            </w:r>
            <w:r>
              <w:rPr>
                <w:sz w:val="28"/>
                <w:lang w:val="ru-RU"/>
              </w:rPr>
              <w:t>.</w:t>
            </w:r>
          </w:p>
          <w:p w:rsidR="00123F71" w:rsidRDefault="00123F71" w:rsidP="00CA3C63">
            <w:pPr>
              <w:ind w:left="340"/>
              <w:jc w:val="center"/>
              <w:rPr>
                <w:i/>
                <w:iCs/>
                <w:sz w:val="28"/>
                <w:lang w:val="en-US"/>
              </w:rPr>
            </w:pPr>
            <w:r>
              <w:rPr>
                <w:i/>
                <w:iCs/>
                <w:position w:val="-10"/>
                <w:sz w:val="28"/>
                <w:lang w:val="en-US"/>
              </w:rPr>
              <w:object w:dxaOrig="1340" w:dyaOrig="440">
                <v:shape id="_x0000_i1038" type="#_x0000_t75" style="width:75.75pt;height:24.75pt" o:ole="">
                  <v:imagedata r:id="rId30" o:title=""/>
                </v:shape>
                <o:OLEObject Type="Embed" ProgID="Equation.3" ShapeID="_x0000_i1038" DrawAspect="Content" ObjectID="_1724485921" r:id="rId31"/>
              </w:object>
            </w:r>
            <w:r>
              <w:rPr>
                <w:i/>
                <w:iCs/>
                <w:sz w:val="28"/>
                <w:lang w:val="en-US"/>
              </w:rPr>
              <w:t xml:space="preserve">, </w:t>
            </w:r>
            <w:r>
              <w:rPr>
                <w:position w:val="-6"/>
                <w:sz w:val="28"/>
                <w:lang w:val="en-US"/>
              </w:rPr>
              <w:object w:dxaOrig="560" w:dyaOrig="279">
                <v:shape id="_x0000_i1039" type="#_x0000_t75" style="width:27.75pt;height:14.25pt" o:ole="">
                  <v:imagedata r:id="rId17" o:title=""/>
                </v:shape>
                <o:OLEObject Type="Embed" ProgID="Equation.3" ShapeID="_x0000_i1039" DrawAspect="Content" ObjectID="_1724485922" r:id="rId32"/>
              </w:object>
            </w:r>
          </w:p>
        </w:tc>
      </w:tr>
    </w:tbl>
    <w:p w:rsidR="00816758" w:rsidRDefault="00123F71"/>
    <w:sectPr w:rsidR="00816758" w:rsidSect="00B46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F71"/>
    <w:rsid w:val="000B61E9"/>
    <w:rsid w:val="00123F71"/>
    <w:rsid w:val="00290E13"/>
    <w:rsid w:val="00792C22"/>
    <w:rsid w:val="007E2210"/>
    <w:rsid w:val="00B468F4"/>
    <w:rsid w:val="00BA53C6"/>
    <w:rsid w:val="00C42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F71"/>
    <w:pPr>
      <w:widowControl w:val="0"/>
      <w:autoSpaceDE w:val="0"/>
      <w:autoSpaceDN w:val="0"/>
      <w:adjustRightInd w:val="0"/>
      <w:spacing w:after="0" w:line="240" w:lineRule="auto"/>
      <w:ind w:left="320" w:hanging="340"/>
    </w:pPr>
    <w:rPr>
      <w:rFonts w:ascii="Times New Roman" w:eastAsia="Times New Roman" w:hAnsi="Times New Roman" w:cs="Times New Roman"/>
      <w:sz w:val="18"/>
      <w:szCs w:val="18"/>
      <w:lang w:val="uk-UA" w:eastAsia="ru-RU"/>
    </w:rPr>
  </w:style>
  <w:style w:type="paragraph" w:styleId="3">
    <w:name w:val="heading 3"/>
    <w:basedOn w:val="a"/>
    <w:next w:val="a"/>
    <w:link w:val="30"/>
    <w:qFormat/>
    <w:rsid w:val="00123F71"/>
    <w:pPr>
      <w:keepNext/>
      <w:ind w:left="340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123F71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123F71"/>
    <w:pPr>
      <w:keepNext/>
      <w:jc w:val="center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23F71"/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customStyle="1" w:styleId="40">
    <w:name w:val="Заголовок 4 Знак"/>
    <w:basedOn w:val="a0"/>
    <w:link w:val="4"/>
    <w:rsid w:val="00123F71"/>
    <w:rPr>
      <w:rFonts w:ascii="Times New Roman" w:eastAsia="Times New Roman" w:hAnsi="Times New Roman" w:cs="Times New Roman"/>
      <w:b/>
      <w:bCs/>
      <w:sz w:val="28"/>
      <w:szCs w:val="18"/>
      <w:lang w:val="uk-UA" w:eastAsia="ru-RU"/>
    </w:rPr>
  </w:style>
  <w:style w:type="character" w:customStyle="1" w:styleId="50">
    <w:name w:val="Заголовок 5 Знак"/>
    <w:basedOn w:val="a0"/>
    <w:link w:val="5"/>
    <w:rsid w:val="00123F71"/>
    <w:rPr>
      <w:rFonts w:ascii="Times New Roman" w:eastAsia="Times New Roman" w:hAnsi="Times New Roman" w:cs="Times New Roman"/>
      <w:b/>
      <w:bCs/>
      <w:sz w:val="28"/>
      <w:szCs w:val="18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123F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F71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wmf"/><Relationship Id="rId18" Type="http://schemas.openxmlformats.org/officeDocument/2006/relationships/oleObject" Target="embeddings/oleObject6.bin"/><Relationship Id="rId26" Type="http://schemas.openxmlformats.org/officeDocument/2006/relationships/image" Target="media/image13.wmf"/><Relationship Id="rId3" Type="http://schemas.openxmlformats.org/officeDocument/2006/relationships/webSettings" Target="webSettings.xml"/><Relationship Id="rId21" Type="http://schemas.openxmlformats.org/officeDocument/2006/relationships/image" Target="media/image11.wmf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oleObject" Target="embeddings/oleObject3.bin"/><Relationship Id="rId17" Type="http://schemas.openxmlformats.org/officeDocument/2006/relationships/image" Target="media/image9.wmf"/><Relationship Id="rId25" Type="http://schemas.openxmlformats.org/officeDocument/2006/relationships/oleObject" Target="embeddings/oleObject10.bin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wmf"/><Relationship Id="rId24" Type="http://schemas.openxmlformats.org/officeDocument/2006/relationships/image" Target="media/image12.wmf"/><Relationship Id="rId32" Type="http://schemas.openxmlformats.org/officeDocument/2006/relationships/oleObject" Target="embeddings/oleObject15.bin"/><Relationship Id="rId5" Type="http://schemas.openxmlformats.org/officeDocument/2006/relationships/oleObject" Target="embeddings/oleObject1.bin"/><Relationship Id="rId15" Type="http://schemas.openxmlformats.org/officeDocument/2006/relationships/image" Target="media/image8.wmf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2.bin"/><Relationship Id="rId19" Type="http://schemas.openxmlformats.org/officeDocument/2006/relationships/image" Target="media/image10.wmf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image" Target="media/image5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2022-09-12T08:00:00Z</dcterms:created>
  <dcterms:modified xsi:type="dcterms:W3CDTF">2022-09-12T08:03:00Z</dcterms:modified>
</cp:coreProperties>
</file>